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44072" w14:textId="0D877739" w:rsidR="00E128F3" w:rsidRPr="00725F17" w:rsidRDefault="007E2210" w:rsidP="007E2210">
      <w:pPr>
        <w:shd w:val="clear" w:color="auto" w:fill="FFFFFF"/>
        <w:spacing w:before="150" w:after="0" w:line="240" w:lineRule="auto"/>
        <w:ind w:left="2124" w:firstLine="708"/>
        <w:outlineLvl w:val="4"/>
        <w:rPr>
          <w:rFonts w:ascii="Arial" w:eastAsia="Times New Roman" w:hAnsi="Arial" w:cs="Arial"/>
          <w:b/>
          <w:bCs/>
          <w:caps/>
          <w:kern w:val="0"/>
          <w:sz w:val="36"/>
          <w:szCs w:val="36"/>
          <w:lang w:eastAsia="fr-FR"/>
          <w14:ligatures w14:val="none"/>
        </w:rPr>
      </w:pPr>
      <w:r>
        <w:rPr>
          <w:rFonts w:ascii="Arial" w:eastAsia="Times New Roman" w:hAnsi="Arial" w:cs="Arial"/>
          <w:b/>
          <w:bCs/>
          <w:caps/>
          <w:kern w:val="0"/>
          <w:sz w:val="36"/>
          <w:szCs w:val="36"/>
          <w:lang w:eastAsia="fr-FR"/>
          <w14:ligatures w14:val="none"/>
        </w:rPr>
        <w:t xml:space="preserve">             </w:t>
      </w:r>
      <w:r w:rsidR="00E128F3" w:rsidRPr="00725F17">
        <w:rPr>
          <w:rFonts w:ascii="Arial" w:eastAsia="Times New Roman" w:hAnsi="Arial" w:cs="Arial"/>
          <w:b/>
          <w:bCs/>
          <w:caps/>
          <w:kern w:val="0"/>
          <w:sz w:val="36"/>
          <w:szCs w:val="36"/>
          <w:lang w:eastAsia="fr-FR"/>
          <w14:ligatures w14:val="none"/>
        </w:rPr>
        <w:t>LA RÉUNION</w:t>
      </w:r>
    </w:p>
    <w:p w14:paraId="137F24F9" w14:textId="52500C01" w:rsidR="0079312B" w:rsidRDefault="0079312B" w:rsidP="007E2210">
      <w:pPr>
        <w:shd w:val="clear" w:color="auto" w:fill="FFFFFF"/>
        <w:spacing w:before="150" w:after="0" w:line="240" w:lineRule="auto"/>
        <w:jc w:val="center"/>
        <w:outlineLvl w:val="4"/>
        <w:rPr>
          <w:rFonts w:ascii="Arial" w:eastAsia="Times New Roman" w:hAnsi="Arial" w:cs="Arial"/>
          <w:b/>
          <w:bCs/>
          <w:caps/>
          <w:color w:val="000000"/>
          <w:kern w:val="0"/>
          <w:sz w:val="21"/>
          <w:szCs w:val="21"/>
          <w:lang w:eastAsia="fr-FR"/>
          <w14:ligatures w14:val="none"/>
        </w:rPr>
      </w:pPr>
      <w:r>
        <w:rPr>
          <w:rFonts w:ascii="Times New Roman" w:hAnsi="Times New Roman" w:cs="Times New Roman"/>
          <w:noProof/>
        </w:rPr>
        <w:drawing>
          <wp:inline distT="0" distB="0" distL="0" distR="0" wp14:anchorId="63E958D4" wp14:editId="0A01AE63">
            <wp:extent cx="1323975" cy="8763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3975" cy="876300"/>
                    </a:xfrm>
                    <a:prstGeom prst="rect">
                      <a:avLst/>
                    </a:prstGeom>
                    <a:noFill/>
                    <a:ln>
                      <a:noFill/>
                    </a:ln>
                  </pic:spPr>
                </pic:pic>
              </a:graphicData>
            </a:graphic>
          </wp:inline>
        </w:drawing>
      </w:r>
    </w:p>
    <w:p w14:paraId="5FC332CF" w14:textId="5245AC4D" w:rsidR="0005309E" w:rsidRPr="00E128F3" w:rsidRDefault="004121EE" w:rsidP="004121EE">
      <w:pPr>
        <w:shd w:val="clear" w:color="auto" w:fill="FFFFFF"/>
        <w:spacing w:before="150" w:after="0" w:line="240" w:lineRule="auto"/>
        <w:jc w:val="center"/>
        <w:outlineLvl w:val="4"/>
        <w:rPr>
          <w:rFonts w:ascii="Arial" w:eastAsia="Times New Roman" w:hAnsi="Arial" w:cs="Arial"/>
          <w:b/>
          <w:bCs/>
          <w:caps/>
          <w:color w:val="000000"/>
          <w:kern w:val="0"/>
          <w:sz w:val="21"/>
          <w:szCs w:val="21"/>
          <w:lang w:eastAsia="fr-FR"/>
          <w14:ligatures w14:val="none"/>
        </w:rPr>
      </w:pPr>
      <w:r>
        <w:rPr>
          <w:b/>
          <w:noProof/>
          <w:lang w:eastAsia="fr-FR"/>
        </w:rPr>
        <w:drawing>
          <wp:inline distT="0" distB="0" distL="0" distR="0" wp14:anchorId="038F90B7" wp14:editId="35AF5C7A">
            <wp:extent cx="1400175" cy="9144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r w:rsidRPr="00E128F3">
        <w:rPr>
          <w:rFonts w:ascii="Verdana" w:eastAsia="Times New Roman" w:hAnsi="Verdana" w:cs="Times New Roman"/>
          <w:noProof/>
          <w:color w:val="000000"/>
          <w:kern w:val="0"/>
          <w:sz w:val="23"/>
          <w:szCs w:val="23"/>
          <w:lang w:eastAsia="fr-FR"/>
          <w14:ligatures w14:val="none"/>
        </w:rPr>
        <w:drawing>
          <wp:inline distT="0" distB="0" distL="0" distR="0" wp14:anchorId="0D903398" wp14:editId="46C4B9F7">
            <wp:extent cx="1476375" cy="914400"/>
            <wp:effectExtent l="0" t="0" r="9525" b="0"/>
            <wp:docPr id="1193310464" name="Image 1193310464" descr="La Réunion : 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La Réunion : car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6375" cy="914400"/>
                    </a:xfrm>
                    <a:prstGeom prst="rect">
                      <a:avLst/>
                    </a:prstGeom>
                    <a:noFill/>
                    <a:ln>
                      <a:noFill/>
                    </a:ln>
                  </pic:spPr>
                </pic:pic>
              </a:graphicData>
            </a:graphic>
          </wp:inline>
        </w:drawing>
      </w:r>
      <w:r>
        <w:rPr>
          <w:rFonts w:ascii="Times New Roman" w:hAnsi="Times New Roman" w:cs="Times New Roman"/>
          <w:noProof/>
        </w:rPr>
        <w:drawing>
          <wp:inline distT="0" distB="0" distL="0" distR="0" wp14:anchorId="0E30C2B6" wp14:editId="7B2FC772">
            <wp:extent cx="1409700" cy="914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914400"/>
                    </a:xfrm>
                    <a:prstGeom prst="rect">
                      <a:avLst/>
                    </a:prstGeom>
                    <a:noFill/>
                    <a:ln>
                      <a:noFill/>
                    </a:ln>
                  </pic:spPr>
                </pic:pic>
              </a:graphicData>
            </a:graphic>
          </wp:inline>
        </w:drawing>
      </w:r>
    </w:p>
    <w:p w14:paraId="0E66E410" w14:textId="77777777" w:rsidR="007654A9" w:rsidRDefault="007654A9" w:rsidP="00C61BEF">
      <w:pPr>
        <w:pStyle w:val="Sansinterligne"/>
        <w:ind w:firstLine="708"/>
        <w:jc w:val="both"/>
      </w:pPr>
    </w:p>
    <w:p w14:paraId="65F12C90" w14:textId="3B1962F4" w:rsidR="007654A9" w:rsidRPr="002A7A1B" w:rsidRDefault="007654A9" w:rsidP="007654A9">
      <w:pPr>
        <w:spacing w:after="0"/>
        <w:ind w:firstLine="708"/>
        <w:jc w:val="both"/>
        <w:rPr>
          <w:rFonts w:ascii="Times New Roman" w:eastAsia="Times New Roman" w:hAnsi="Times New Roman" w:cs="Times New Roman"/>
          <w:sz w:val="16"/>
          <w:szCs w:val="16"/>
        </w:rPr>
      </w:pPr>
      <w:r w:rsidRPr="002A7A1B">
        <w:rPr>
          <w:rFonts w:ascii="Times New Roman" w:eastAsia="Times New Roman" w:hAnsi="Times New Roman" w:cs="Times New Roman"/>
        </w:rPr>
        <w:t xml:space="preserve">Ile tropicale montagneuse et volcanique d'environ </w:t>
      </w:r>
      <w:r w:rsidR="009279AC">
        <w:rPr>
          <w:rFonts w:ascii="Times New Roman" w:eastAsia="Times New Roman" w:hAnsi="Times New Roman" w:cs="Times New Roman"/>
        </w:rPr>
        <w:t xml:space="preserve">de </w:t>
      </w:r>
      <w:r w:rsidRPr="002A7A1B">
        <w:rPr>
          <w:rFonts w:ascii="Times New Roman" w:eastAsia="Times New Roman" w:hAnsi="Times New Roman" w:cs="Times New Roman"/>
        </w:rPr>
        <w:t>3 millions d'années.</w:t>
      </w:r>
    </w:p>
    <w:p w14:paraId="70476B93" w14:textId="77777777" w:rsidR="007654A9" w:rsidRPr="007654A9" w:rsidRDefault="007654A9" w:rsidP="007654A9">
      <w:pPr>
        <w:spacing w:after="0"/>
        <w:ind w:firstLine="708"/>
        <w:jc w:val="both"/>
        <w:rPr>
          <w:rFonts w:ascii="Times New Roman" w:eastAsia="Times New Roman" w:hAnsi="Times New Roman" w:cs="Times New Roman"/>
          <w:color w:val="FF0000"/>
          <w:sz w:val="16"/>
          <w:szCs w:val="16"/>
        </w:rPr>
      </w:pPr>
    </w:p>
    <w:p w14:paraId="659B1402" w14:textId="1C47E08E" w:rsidR="00A54D0C" w:rsidRDefault="00A54D0C" w:rsidP="00C61BEF">
      <w:pPr>
        <w:pStyle w:val="Sansinterligne"/>
        <w:ind w:firstLine="708"/>
        <w:jc w:val="both"/>
      </w:pPr>
      <w:r>
        <w:t xml:space="preserve">Découverte en 1500 par les Portugais, la France en </w:t>
      </w:r>
      <w:r w:rsidR="0055341C">
        <w:t xml:space="preserve">prend possession en </w:t>
      </w:r>
      <w:r>
        <w:t xml:space="preserve">1642, connue initialement sous le nom de l’île de Mascarin, </w:t>
      </w:r>
      <w:r w:rsidR="0055341C">
        <w:t xml:space="preserve">puis d’île de Bourbon, elle est appelée La Réunion en 1848 et devient département français en </w:t>
      </w:r>
      <w:r w:rsidRPr="003B3C64">
        <w:t>1946.</w:t>
      </w:r>
    </w:p>
    <w:p w14:paraId="3F8ECD0C" w14:textId="77777777" w:rsidR="0055341C" w:rsidRPr="003B3C64" w:rsidRDefault="0055341C" w:rsidP="00C61BEF">
      <w:pPr>
        <w:pStyle w:val="Sansinterligne"/>
        <w:ind w:firstLine="708"/>
        <w:jc w:val="both"/>
      </w:pPr>
      <w:r w:rsidRPr="003B3C64">
        <w:rPr>
          <w:rStyle w:val="Style1Car"/>
        </w:rPr>
        <w:t>E</w:t>
      </w:r>
      <w:r>
        <w:rPr>
          <w:rStyle w:val="Style1Car"/>
        </w:rPr>
        <w:t>lle constitue à la fois un département, le 974, et une région d’outre-mer Française.</w:t>
      </w:r>
    </w:p>
    <w:p w14:paraId="49F91335" w14:textId="4A9D01E5" w:rsidR="003B3C64" w:rsidRPr="00EF2CB0" w:rsidRDefault="002A7A1B" w:rsidP="00C61BEF">
      <w:pPr>
        <w:pStyle w:val="Sansinterligne"/>
        <w:ind w:firstLine="708"/>
        <w:jc w:val="both"/>
      </w:pPr>
      <w:r w:rsidRPr="00EF2CB0">
        <w:rPr>
          <w:lang w:eastAsia="fr-FR"/>
        </w:rPr>
        <w:t>S</w:t>
      </w:r>
      <w:r w:rsidR="003B3C64" w:rsidRPr="00EF2CB0">
        <w:rPr>
          <w:lang w:eastAsia="fr-FR"/>
        </w:rPr>
        <w:t>ituée</w:t>
      </w:r>
      <w:r w:rsidR="0055341C" w:rsidRPr="00EF2CB0">
        <w:rPr>
          <w:lang w:eastAsia="fr-FR"/>
        </w:rPr>
        <w:t xml:space="preserve"> </w:t>
      </w:r>
      <w:r w:rsidR="00CA7F7D" w:rsidRPr="00EF2CB0">
        <w:rPr>
          <w:lang w:eastAsia="fr-FR"/>
        </w:rPr>
        <w:t xml:space="preserve">dans </w:t>
      </w:r>
      <w:r w:rsidR="00EF2CB0" w:rsidRPr="00EF2CB0">
        <w:rPr>
          <w:lang w:eastAsia="fr-FR"/>
        </w:rPr>
        <w:t>l’</w:t>
      </w:r>
      <w:r w:rsidRPr="00EF2CB0">
        <w:rPr>
          <w:rFonts w:ascii="Times New Roman" w:eastAsia="Times New Roman" w:hAnsi="Times New Roman" w:cs="Times New Roman"/>
          <w:kern w:val="0"/>
          <w:lang w:eastAsia="fr-FR"/>
          <w14:ligatures w14:val="none"/>
        </w:rPr>
        <w:t>Océan Indien, à 55°3 de longitude Est et 21°5 de latitude Sud, au-dessus du tropique du Capricorne</w:t>
      </w:r>
      <w:r w:rsidRPr="00EF2CB0">
        <w:rPr>
          <w:lang w:eastAsia="fr-FR"/>
        </w:rPr>
        <w:t>,</w:t>
      </w:r>
      <w:r w:rsidR="00CA7F7D" w:rsidRPr="00EF2CB0">
        <w:rPr>
          <w:lang w:eastAsia="fr-FR"/>
        </w:rPr>
        <w:t xml:space="preserve"> d’une superficie de 2512 km</w:t>
      </w:r>
      <w:r w:rsidR="00926F7B" w:rsidRPr="00EF2CB0">
        <w:rPr>
          <w:lang w:eastAsia="fr-FR"/>
        </w:rPr>
        <w:t>2</w:t>
      </w:r>
      <w:r w:rsidR="00725F17" w:rsidRPr="00EF2CB0">
        <w:rPr>
          <w:lang w:eastAsia="fr-FR"/>
        </w:rPr>
        <w:t>,</w:t>
      </w:r>
      <w:r w:rsidR="00926F7B" w:rsidRPr="00EF2CB0">
        <w:rPr>
          <w:lang w:eastAsia="fr-FR"/>
        </w:rPr>
        <w:t xml:space="preserve"> </w:t>
      </w:r>
      <w:r w:rsidR="003B3C64" w:rsidRPr="00EF2CB0">
        <w:rPr>
          <w:lang w:eastAsia="fr-FR"/>
        </w:rPr>
        <w:t>à l’est de l’Afrique dans l’hémisphère sud</w:t>
      </w:r>
      <w:r w:rsidR="003F084B">
        <w:rPr>
          <w:lang w:eastAsia="fr-FR"/>
        </w:rPr>
        <w:t>, dont son point culminant est le piton des Neiges à 3071 mètres</w:t>
      </w:r>
      <w:r w:rsidR="003B3C64" w:rsidRPr="00EF2CB0">
        <w:rPr>
          <w:lang w:eastAsia="fr-FR"/>
        </w:rPr>
        <w:t>.</w:t>
      </w:r>
    </w:p>
    <w:p w14:paraId="3574176B" w14:textId="6E117117" w:rsidR="00781691" w:rsidRPr="00710D2D" w:rsidRDefault="00710D2D" w:rsidP="00781691">
      <w:pPr>
        <w:spacing w:after="0" w:line="276" w:lineRule="auto"/>
        <w:ind w:firstLine="708"/>
        <w:jc w:val="both"/>
        <w:rPr>
          <w:rFonts w:ascii="Times New Roman" w:eastAsia="Times New Roman" w:hAnsi="Times New Roman" w:cs="Times New Roman"/>
          <w:kern w:val="0"/>
          <w:lang w:eastAsia="fr-FR"/>
          <w14:ligatures w14:val="none"/>
        </w:rPr>
      </w:pPr>
      <w:r w:rsidRPr="00710D2D">
        <w:rPr>
          <w:rFonts w:ascii="Times New Roman" w:eastAsia="Times New Roman" w:hAnsi="Times New Roman" w:cs="Times New Roman"/>
          <w:kern w:val="0"/>
          <w:lang w:eastAsia="fr-FR"/>
          <w14:ligatures w14:val="none"/>
        </w:rPr>
        <w:t>L’Ile de la Réunion fait partie de l’archipel des Mascareignes, elle est s</w:t>
      </w:r>
      <w:r w:rsidR="003F084B" w:rsidRPr="00710D2D">
        <w:rPr>
          <w:rFonts w:ascii="Times New Roman" w:eastAsia="Times New Roman" w:hAnsi="Times New Roman" w:cs="Times New Roman"/>
          <w:kern w:val="0"/>
          <w:lang w:eastAsia="fr-FR"/>
          <w14:ligatures w14:val="none"/>
        </w:rPr>
        <w:t>ituée à</w:t>
      </w:r>
      <w:r w:rsidR="00781691" w:rsidRPr="00710D2D">
        <w:rPr>
          <w:rFonts w:ascii="Times New Roman" w:eastAsia="Times New Roman" w:hAnsi="Times New Roman" w:cs="Times New Roman"/>
          <w:kern w:val="0"/>
          <w:lang w:eastAsia="fr-FR"/>
          <w14:ligatures w14:val="none"/>
        </w:rPr>
        <w:t xml:space="preserve"> 9300 Km de Paris, à 210 km de l'Ile Maurice, </w:t>
      </w:r>
      <w:r w:rsidRPr="00710D2D">
        <w:rPr>
          <w:rFonts w:ascii="Times New Roman" w:eastAsia="Times New Roman" w:hAnsi="Times New Roman" w:cs="Times New Roman"/>
          <w:kern w:val="0"/>
          <w:lang w:eastAsia="fr-FR"/>
          <w14:ligatures w14:val="none"/>
        </w:rPr>
        <w:t xml:space="preserve">à 836 km de </w:t>
      </w:r>
      <w:r w:rsidR="00781691" w:rsidRPr="00710D2D">
        <w:rPr>
          <w:rFonts w:ascii="Times New Roman" w:eastAsia="Times New Roman" w:hAnsi="Times New Roman" w:cs="Times New Roman"/>
          <w:kern w:val="0"/>
          <w:lang w:eastAsia="fr-FR"/>
          <w14:ligatures w14:val="none"/>
        </w:rPr>
        <w:t>Rodrigues</w:t>
      </w:r>
      <w:r w:rsidR="00FD3DF8" w:rsidRPr="00710D2D">
        <w:rPr>
          <w:rFonts w:ascii="Times New Roman" w:eastAsia="Times New Roman" w:hAnsi="Times New Roman" w:cs="Times New Roman"/>
          <w:kern w:val="0"/>
          <w:lang w:eastAsia="fr-FR"/>
          <w14:ligatures w14:val="none"/>
        </w:rPr>
        <w:t>,</w:t>
      </w:r>
      <w:r w:rsidR="00EF2CB0" w:rsidRPr="00710D2D">
        <w:rPr>
          <w:rFonts w:ascii="Times New Roman" w:eastAsia="Times New Roman" w:hAnsi="Times New Roman" w:cs="Times New Roman"/>
          <w:kern w:val="0"/>
          <w:lang w:eastAsia="fr-FR"/>
          <w14:ligatures w14:val="none"/>
        </w:rPr>
        <w:t xml:space="preserve"> </w:t>
      </w:r>
      <w:r w:rsidR="00781691" w:rsidRPr="00710D2D">
        <w:rPr>
          <w:rFonts w:ascii="Times New Roman" w:eastAsia="Times New Roman" w:hAnsi="Times New Roman" w:cs="Times New Roman"/>
          <w:kern w:val="0"/>
          <w:lang w:eastAsia="fr-FR"/>
          <w14:ligatures w14:val="none"/>
        </w:rPr>
        <w:t xml:space="preserve">à </w:t>
      </w:r>
      <w:r w:rsidR="00EF2CB0" w:rsidRPr="00710D2D">
        <w:rPr>
          <w:rFonts w:ascii="Times New Roman" w:eastAsia="Times New Roman" w:hAnsi="Times New Roman" w:cs="Times New Roman"/>
          <w:kern w:val="0"/>
          <w:lang w:eastAsia="fr-FR"/>
          <w14:ligatures w14:val="none"/>
        </w:rPr>
        <w:t>7</w:t>
      </w:r>
      <w:r w:rsidR="00781691" w:rsidRPr="00710D2D">
        <w:rPr>
          <w:rFonts w:ascii="Times New Roman" w:eastAsia="Times New Roman" w:hAnsi="Times New Roman" w:cs="Times New Roman"/>
          <w:kern w:val="0"/>
          <w:lang w:eastAsia="fr-FR"/>
          <w14:ligatures w14:val="none"/>
        </w:rPr>
        <w:t xml:space="preserve">00 km de </w:t>
      </w:r>
      <w:r w:rsidRPr="00710D2D">
        <w:rPr>
          <w:rFonts w:ascii="Times New Roman" w:eastAsia="Times New Roman" w:hAnsi="Times New Roman" w:cs="Times New Roman"/>
          <w:kern w:val="0"/>
          <w:lang w:eastAsia="fr-FR"/>
          <w14:ligatures w14:val="none"/>
        </w:rPr>
        <w:t>Madagascar et</w:t>
      </w:r>
      <w:r w:rsidR="00EF2CB0" w:rsidRPr="00710D2D">
        <w:rPr>
          <w:rFonts w:ascii="Times New Roman" w:eastAsia="Times New Roman" w:hAnsi="Times New Roman" w:cs="Times New Roman"/>
          <w:kern w:val="0"/>
          <w:lang w:eastAsia="fr-FR"/>
          <w14:ligatures w14:val="none"/>
        </w:rPr>
        <w:t xml:space="preserve"> </w:t>
      </w:r>
      <w:r w:rsidRPr="00710D2D">
        <w:rPr>
          <w:rFonts w:ascii="Times New Roman" w:eastAsia="Times New Roman" w:hAnsi="Times New Roman" w:cs="Times New Roman"/>
          <w:kern w:val="0"/>
          <w:lang w:eastAsia="fr-FR"/>
          <w14:ligatures w14:val="none"/>
        </w:rPr>
        <w:t>à</w:t>
      </w:r>
      <w:r w:rsidR="00EF2CB0" w:rsidRPr="00710D2D">
        <w:rPr>
          <w:rFonts w:ascii="Times New Roman" w:eastAsia="Times New Roman" w:hAnsi="Times New Roman" w:cs="Times New Roman"/>
          <w:kern w:val="0"/>
          <w:lang w:eastAsia="fr-FR"/>
          <w14:ligatures w14:val="none"/>
        </w:rPr>
        <w:t>1850 km des Seychelles</w:t>
      </w:r>
      <w:r w:rsidR="00781691" w:rsidRPr="00710D2D">
        <w:rPr>
          <w:rFonts w:ascii="Times New Roman" w:eastAsia="Times New Roman" w:hAnsi="Times New Roman" w:cs="Times New Roman"/>
          <w:kern w:val="0"/>
          <w:lang w:eastAsia="fr-FR"/>
          <w14:ligatures w14:val="none"/>
        </w:rPr>
        <w:t>.</w:t>
      </w:r>
    </w:p>
    <w:p w14:paraId="2A412A58" w14:textId="67F1215E" w:rsidR="00710D2D" w:rsidRDefault="00710D2D" w:rsidP="00781691">
      <w:pPr>
        <w:spacing w:after="0" w:line="276" w:lineRule="auto"/>
        <w:ind w:firstLine="708"/>
        <w:jc w:val="both"/>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Ex-escale de la Compagnie Française des Indes, qui possède une faune et une flore variée</w:t>
      </w:r>
      <w:r w:rsidR="009E5A74">
        <w:rPr>
          <w:rFonts w:ascii="Times New Roman" w:eastAsia="Times New Roman" w:hAnsi="Times New Roman" w:cs="Times New Roman"/>
          <w:kern w:val="0"/>
          <w:lang w:eastAsia="fr-FR"/>
          <w14:ligatures w14:val="none"/>
        </w:rPr>
        <w:t>s</w:t>
      </w:r>
      <w:r w:rsidR="000165B5">
        <w:rPr>
          <w:rFonts w:ascii="Times New Roman" w:eastAsia="Times New Roman" w:hAnsi="Times New Roman" w:cs="Times New Roman"/>
          <w:kern w:val="0"/>
          <w:lang w:eastAsia="fr-FR"/>
          <w14:ligatures w14:val="none"/>
        </w:rPr>
        <w:t xml:space="preserve">, elle </w:t>
      </w:r>
      <w:r>
        <w:rPr>
          <w:rFonts w:ascii="Times New Roman" w:eastAsia="Times New Roman" w:hAnsi="Times New Roman" w:cs="Times New Roman"/>
          <w:kern w:val="0"/>
          <w:lang w:eastAsia="fr-FR"/>
          <w14:ligatures w14:val="none"/>
        </w:rPr>
        <w:t>est connue pour sa culture du café et son industrie de la canne à sucre.</w:t>
      </w:r>
    </w:p>
    <w:p w14:paraId="55918E2D" w14:textId="77777777" w:rsidR="000165B5" w:rsidRPr="004970A5" w:rsidRDefault="000165B5" w:rsidP="000165B5">
      <w:pPr>
        <w:spacing w:after="0" w:line="276" w:lineRule="auto"/>
        <w:jc w:val="center"/>
        <w:rPr>
          <w:rFonts w:ascii="Times New Roman" w:eastAsiaTheme="minorEastAsia" w:hAnsi="Times New Roman" w:cs="Times New Roman"/>
          <w:b/>
          <w:kern w:val="0"/>
          <w:u w:val="single"/>
          <w:lang w:eastAsia="fr-FR"/>
          <w14:ligatures w14:val="none"/>
        </w:rPr>
      </w:pPr>
      <w:r w:rsidRPr="004970A5">
        <w:rPr>
          <w:rFonts w:ascii="Times New Roman" w:eastAsiaTheme="minorEastAsia" w:hAnsi="Times New Roman" w:cs="Times New Roman"/>
          <w:b/>
          <w:kern w:val="0"/>
          <w:u w:val="single"/>
          <w:lang w:eastAsia="fr-FR"/>
          <w14:ligatures w14:val="none"/>
        </w:rPr>
        <w:t>La Réunion aux 1000 visages</w:t>
      </w:r>
    </w:p>
    <w:p w14:paraId="4C08263E" w14:textId="77777777" w:rsidR="000165B5" w:rsidRPr="004970A5" w:rsidRDefault="000165B5" w:rsidP="000165B5">
      <w:pPr>
        <w:spacing w:after="0" w:line="276" w:lineRule="auto"/>
        <w:jc w:val="center"/>
        <w:rPr>
          <w:rFonts w:ascii="Times New Roman" w:eastAsiaTheme="minorEastAsia" w:hAnsi="Times New Roman" w:cs="Times New Roman"/>
          <w:b/>
          <w:kern w:val="0"/>
          <w:u w:val="single"/>
          <w:lang w:eastAsia="fr-FR"/>
          <w14:ligatures w14:val="none"/>
        </w:rPr>
      </w:pPr>
    </w:p>
    <w:p w14:paraId="6FB006D1" w14:textId="77777777" w:rsidR="000165B5" w:rsidRDefault="000165B5" w:rsidP="000165B5">
      <w:pPr>
        <w:spacing w:after="0" w:line="276" w:lineRule="auto"/>
        <w:jc w:val="center"/>
        <w:rPr>
          <w:rFonts w:ascii="Times New Roman" w:eastAsiaTheme="minorEastAsia" w:hAnsi="Times New Roman" w:cs="Times New Roman"/>
          <w:b/>
          <w:kern w:val="0"/>
          <w:lang w:eastAsia="fr-FR"/>
          <w14:ligatures w14:val="none"/>
        </w:rPr>
      </w:pPr>
      <w:r w:rsidRPr="004970A5">
        <w:rPr>
          <w:rFonts w:ascii="Times New Roman" w:eastAsiaTheme="minorEastAsia" w:hAnsi="Times New Roman" w:cs="Times New Roman"/>
          <w:b/>
          <w:kern w:val="0"/>
          <w:lang w:eastAsia="fr-FR"/>
          <w14:ligatures w14:val="none"/>
        </w:rPr>
        <w:t>« La Réunion porte bien son nom »</w:t>
      </w:r>
    </w:p>
    <w:p w14:paraId="03CCE7C4" w14:textId="77777777" w:rsidR="0079312B" w:rsidRDefault="0079312B" w:rsidP="000165B5">
      <w:pPr>
        <w:spacing w:after="0" w:line="276" w:lineRule="auto"/>
        <w:jc w:val="center"/>
        <w:rPr>
          <w:rFonts w:ascii="Times New Roman" w:eastAsiaTheme="minorEastAsia" w:hAnsi="Times New Roman" w:cs="Times New Roman"/>
          <w:b/>
          <w:kern w:val="0"/>
          <w:lang w:eastAsia="fr-FR"/>
          <w14:ligatures w14:val="none"/>
        </w:rPr>
      </w:pPr>
    </w:p>
    <w:p w14:paraId="535F8FB1" w14:textId="2E77AC14" w:rsidR="0079312B" w:rsidRPr="004970A5" w:rsidRDefault="0079312B" w:rsidP="000165B5">
      <w:pPr>
        <w:spacing w:after="0" w:line="276" w:lineRule="auto"/>
        <w:jc w:val="center"/>
        <w:rPr>
          <w:rFonts w:ascii="Times New Roman" w:eastAsiaTheme="minorEastAsia" w:hAnsi="Times New Roman" w:cs="Times New Roman"/>
          <w:kern w:val="0"/>
          <w:sz w:val="16"/>
          <w:szCs w:val="16"/>
          <w:lang w:eastAsia="fr-FR"/>
          <w14:ligatures w14:val="none"/>
        </w:rPr>
      </w:pPr>
      <w:r>
        <w:rPr>
          <w:rFonts w:ascii="Times New Roman" w:eastAsia="Times New Roman" w:hAnsi="Times New Roman" w:cs="Times New Roman"/>
          <w:noProof/>
        </w:rPr>
        <w:drawing>
          <wp:inline distT="0" distB="0" distL="0" distR="0" wp14:anchorId="401139C2" wp14:editId="6FE18DAF">
            <wp:extent cx="2028825" cy="1209675"/>
            <wp:effectExtent l="19050" t="0" r="9525" b="0"/>
            <wp:docPr id="180992478" name="Image 180992478" descr="C:\Documents and Settings\yannick\Bureau\Site UNPRG\Photos sites\P1010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Documents and Settings\yannick\Bureau\Site UNPRG\Photos sites\P10100050.JPG"/>
                    <pic:cNvPicPr>
                      <a:picLocks noChangeAspect="1" noChangeArrowheads="1"/>
                    </pic:cNvPicPr>
                  </pic:nvPicPr>
                  <pic:blipFill>
                    <a:blip r:embed="rId9"/>
                    <a:srcRect/>
                    <a:stretch>
                      <a:fillRect/>
                    </a:stretch>
                  </pic:blipFill>
                  <pic:spPr bwMode="auto">
                    <a:xfrm>
                      <a:off x="0" y="0"/>
                      <a:ext cx="2028825" cy="1209675"/>
                    </a:xfrm>
                    <a:prstGeom prst="rect">
                      <a:avLst/>
                    </a:prstGeom>
                    <a:noFill/>
                    <a:ln w="9525">
                      <a:noFill/>
                      <a:miter lim="800000"/>
                      <a:headEnd/>
                      <a:tailEnd/>
                    </a:ln>
                  </pic:spPr>
                </pic:pic>
              </a:graphicData>
            </a:graphic>
          </wp:inline>
        </w:drawing>
      </w:r>
    </w:p>
    <w:p w14:paraId="4F026827" w14:textId="77777777" w:rsidR="000165B5" w:rsidRPr="004970A5" w:rsidRDefault="000165B5" w:rsidP="000165B5">
      <w:pPr>
        <w:spacing w:after="0" w:line="276" w:lineRule="auto"/>
        <w:ind w:firstLine="708"/>
        <w:jc w:val="both"/>
        <w:rPr>
          <w:rFonts w:ascii="Times New Roman" w:eastAsiaTheme="minorEastAsia" w:hAnsi="Times New Roman" w:cs="Times New Roman"/>
          <w:kern w:val="0"/>
          <w:sz w:val="16"/>
          <w:szCs w:val="16"/>
          <w:lang w:eastAsia="fr-FR"/>
          <w14:ligatures w14:val="none"/>
        </w:rPr>
      </w:pPr>
    </w:p>
    <w:p w14:paraId="2A626D1F" w14:textId="77777777" w:rsidR="000165B5" w:rsidRPr="004970A5" w:rsidRDefault="000165B5" w:rsidP="000165B5">
      <w:pPr>
        <w:spacing w:after="0" w:line="276" w:lineRule="auto"/>
        <w:ind w:firstLine="708"/>
        <w:jc w:val="both"/>
        <w:rPr>
          <w:rFonts w:ascii="Times New Roman" w:eastAsiaTheme="minorEastAsia" w:hAnsi="Times New Roman" w:cs="Times New Roman"/>
          <w:kern w:val="0"/>
          <w:sz w:val="16"/>
          <w:szCs w:val="16"/>
          <w:lang w:eastAsia="fr-FR"/>
          <w14:ligatures w14:val="none"/>
        </w:rPr>
      </w:pPr>
      <w:r w:rsidRPr="004970A5">
        <w:rPr>
          <w:rFonts w:ascii="Times New Roman" w:eastAsiaTheme="minorEastAsia" w:hAnsi="Times New Roman" w:cs="Times New Roman"/>
          <w:kern w:val="0"/>
          <w:lang w:eastAsia="fr-FR"/>
          <w14:ligatures w14:val="none"/>
        </w:rPr>
        <w:t xml:space="preserve">Un patrimoine réunionnais peuplant l’île de La Réunion qui porte bien son nom ! </w:t>
      </w:r>
    </w:p>
    <w:p w14:paraId="1D0106A5" w14:textId="77777777" w:rsidR="000165B5" w:rsidRPr="004970A5" w:rsidRDefault="000165B5" w:rsidP="000165B5">
      <w:pPr>
        <w:spacing w:after="0" w:line="276" w:lineRule="auto"/>
        <w:ind w:firstLine="708"/>
        <w:jc w:val="both"/>
        <w:rPr>
          <w:rFonts w:ascii="Times New Roman" w:eastAsiaTheme="minorEastAsia" w:hAnsi="Times New Roman" w:cs="Times New Roman"/>
          <w:kern w:val="0"/>
          <w:sz w:val="16"/>
          <w:szCs w:val="16"/>
          <w:lang w:eastAsia="fr-FR"/>
          <w14:ligatures w14:val="none"/>
        </w:rPr>
      </w:pPr>
    </w:p>
    <w:p w14:paraId="4B68AD40" w14:textId="77777777" w:rsidR="000165B5" w:rsidRPr="004970A5" w:rsidRDefault="000165B5" w:rsidP="000165B5">
      <w:pPr>
        <w:spacing w:after="0" w:line="276" w:lineRule="auto"/>
        <w:ind w:firstLine="708"/>
        <w:jc w:val="both"/>
        <w:rPr>
          <w:rFonts w:ascii="Times New Roman" w:eastAsiaTheme="minorEastAsia" w:hAnsi="Times New Roman" w:cs="Times New Roman"/>
          <w:kern w:val="0"/>
          <w:sz w:val="16"/>
          <w:szCs w:val="16"/>
          <w:lang w:eastAsia="fr-FR"/>
          <w14:ligatures w14:val="none"/>
        </w:rPr>
      </w:pPr>
      <w:r w:rsidRPr="004970A5">
        <w:rPr>
          <w:rFonts w:ascii="Times New Roman" w:eastAsiaTheme="minorEastAsia" w:hAnsi="Times New Roman" w:cs="Times New Roman"/>
          <w:kern w:val="0"/>
          <w:lang w:eastAsia="fr-FR"/>
          <w14:ligatures w14:val="none"/>
        </w:rPr>
        <w:t>Avec des populations venues d’Afrique, de Madagascar, d’Asie et d’Europe, la réussite du métissage y fait figure d’exception heureuse dans le monde actuel. La diversité ethnique et la multiplicité culturelle sont des réalités de chaque instant et confèrent à la vie réunionnaise une ambiance de savoir vivre ensemble.</w:t>
      </w:r>
    </w:p>
    <w:p w14:paraId="4E10E878" w14:textId="0326900E" w:rsidR="000165B5" w:rsidRPr="004970A5" w:rsidRDefault="000165B5" w:rsidP="000165B5">
      <w:pPr>
        <w:spacing w:after="0" w:line="276" w:lineRule="auto"/>
        <w:ind w:firstLine="708"/>
        <w:jc w:val="both"/>
        <w:rPr>
          <w:rFonts w:ascii="Times New Roman" w:eastAsiaTheme="minorEastAsia" w:hAnsi="Times New Roman" w:cs="Times New Roman"/>
          <w:kern w:val="0"/>
          <w:lang w:eastAsia="fr-FR"/>
          <w14:ligatures w14:val="none"/>
        </w:rPr>
      </w:pPr>
      <w:r w:rsidRPr="004970A5">
        <w:rPr>
          <w:rFonts w:ascii="Times New Roman" w:eastAsiaTheme="minorEastAsia" w:hAnsi="Times New Roman" w:cs="Times New Roman"/>
          <w:kern w:val="0"/>
          <w:lang w:eastAsia="fr-FR"/>
          <w14:ligatures w14:val="none"/>
        </w:rPr>
        <w:t>Cette diversité de l’âme créole s’exprime au travers de sa culture, de sa langue, de ses musiques, de ses coutumes et de sa gastronomie haute en couleurs et en saveurs.</w:t>
      </w:r>
    </w:p>
    <w:p w14:paraId="04A9433F" w14:textId="184787BB" w:rsidR="000165B5" w:rsidRPr="004970A5" w:rsidRDefault="000165B5" w:rsidP="000165B5">
      <w:pPr>
        <w:spacing w:after="0" w:line="276" w:lineRule="auto"/>
        <w:ind w:firstLine="708"/>
        <w:jc w:val="both"/>
        <w:rPr>
          <w:rFonts w:ascii="Times New Roman" w:eastAsiaTheme="minorEastAsia" w:hAnsi="Times New Roman" w:cs="Times New Roman"/>
          <w:kern w:val="0"/>
          <w:lang w:eastAsia="fr-FR"/>
          <w14:ligatures w14:val="none"/>
        </w:rPr>
      </w:pPr>
      <w:r w:rsidRPr="004970A5">
        <w:rPr>
          <w:rFonts w:ascii="Times New Roman" w:eastAsiaTheme="minorEastAsia" w:hAnsi="Times New Roman" w:cs="Times New Roman"/>
          <w:kern w:val="0"/>
          <w:lang w:eastAsia="fr-FR"/>
          <w14:ligatures w14:val="none"/>
        </w:rPr>
        <w:t>Une population chaleureuse et accueillante</w:t>
      </w:r>
    </w:p>
    <w:p w14:paraId="18BAEABB" w14:textId="77777777" w:rsidR="000165B5" w:rsidRPr="004970A5" w:rsidRDefault="000165B5" w:rsidP="000165B5">
      <w:pPr>
        <w:spacing w:after="0" w:line="276" w:lineRule="auto"/>
        <w:ind w:firstLine="708"/>
        <w:jc w:val="both"/>
        <w:rPr>
          <w:rFonts w:ascii="Times New Roman" w:eastAsiaTheme="minorEastAsia" w:hAnsi="Times New Roman" w:cs="Times New Roman"/>
          <w:kern w:val="0"/>
          <w:sz w:val="16"/>
          <w:szCs w:val="16"/>
          <w:lang w:eastAsia="fr-FR"/>
          <w14:ligatures w14:val="none"/>
        </w:rPr>
      </w:pPr>
    </w:p>
    <w:p w14:paraId="55CBB7A9" w14:textId="77777777" w:rsidR="000165B5" w:rsidRPr="004970A5" w:rsidRDefault="000165B5" w:rsidP="000165B5">
      <w:pPr>
        <w:spacing w:after="0" w:line="276" w:lineRule="auto"/>
        <w:ind w:firstLine="708"/>
        <w:jc w:val="both"/>
        <w:rPr>
          <w:rFonts w:ascii="Times New Roman" w:eastAsia="Times New Roman" w:hAnsi="Times New Roman" w:cs="Times New Roman"/>
          <w:kern w:val="0"/>
          <w:sz w:val="16"/>
          <w:szCs w:val="16"/>
          <w:lang w:eastAsia="fr-FR"/>
          <w14:ligatures w14:val="none"/>
        </w:rPr>
      </w:pPr>
      <w:r w:rsidRPr="004970A5">
        <w:rPr>
          <w:rFonts w:ascii="Times New Roman" w:eastAsia="Times New Roman" w:hAnsi="Times New Roman" w:cs="Times New Roman"/>
          <w:kern w:val="0"/>
          <w:lang w:eastAsia="fr-FR"/>
          <w14:ligatures w14:val="none"/>
        </w:rPr>
        <w:t xml:space="preserve">La Réunion, est une mosaïque de races vivant(s) toutes en harmonie, au fil d’une même promenade nous pouvons découvrir une pagode, une mosquée, un temple tamoul ou une église, qui peuvent être visités. </w:t>
      </w:r>
    </w:p>
    <w:p w14:paraId="0351C349" w14:textId="77777777" w:rsidR="000165B5" w:rsidRPr="004970A5" w:rsidRDefault="000165B5" w:rsidP="000165B5">
      <w:pPr>
        <w:spacing w:after="0" w:line="276" w:lineRule="auto"/>
        <w:ind w:firstLine="708"/>
        <w:jc w:val="both"/>
        <w:rPr>
          <w:rFonts w:ascii="Times New Roman" w:eastAsia="Times New Roman" w:hAnsi="Times New Roman" w:cs="Times New Roman"/>
          <w:kern w:val="0"/>
          <w:sz w:val="16"/>
          <w:szCs w:val="16"/>
          <w:lang w:eastAsia="fr-FR"/>
          <w14:ligatures w14:val="none"/>
        </w:rPr>
      </w:pPr>
    </w:p>
    <w:p w14:paraId="72BD88C8" w14:textId="591F8B2D" w:rsidR="000165B5" w:rsidRPr="004970A5" w:rsidRDefault="000165B5" w:rsidP="000165B5">
      <w:pPr>
        <w:spacing w:after="0" w:line="276" w:lineRule="auto"/>
        <w:ind w:firstLine="708"/>
        <w:jc w:val="both"/>
        <w:rPr>
          <w:rFonts w:ascii="Times New Roman" w:eastAsia="Times New Roman" w:hAnsi="Times New Roman" w:cs="Times New Roman"/>
          <w:kern w:val="0"/>
          <w:sz w:val="16"/>
          <w:szCs w:val="16"/>
          <w:lang w:eastAsia="fr-FR"/>
          <w14:ligatures w14:val="none"/>
        </w:rPr>
      </w:pPr>
      <w:r w:rsidRPr="004970A5">
        <w:rPr>
          <w:rFonts w:ascii="Times New Roman" w:eastAsia="Times New Roman" w:hAnsi="Times New Roman" w:cs="Times New Roman"/>
          <w:kern w:val="0"/>
          <w:lang w:eastAsia="fr-FR"/>
          <w14:ligatures w14:val="none"/>
        </w:rPr>
        <w:t xml:space="preserve">Les mariages croisés ont donné lieu à des métissages qui sont à l’origine des </w:t>
      </w:r>
      <w:r w:rsidR="004970A5" w:rsidRPr="004970A5">
        <w:rPr>
          <w:rFonts w:ascii="Times New Roman" w:eastAsia="Times New Roman" w:hAnsi="Times New Roman" w:cs="Times New Roman"/>
          <w:kern w:val="0"/>
          <w:lang w:eastAsia="fr-FR"/>
          <w14:ligatures w14:val="none"/>
        </w:rPr>
        <w:t>« Créoles</w:t>
      </w:r>
      <w:r w:rsidRPr="004970A5">
        <w:rPr>
          <w:rFonts w:ascii="Times New Roman" w:eastAsia="Times New Roman" w:hAnsi="Times New Roman" w:cs="Times New Roman"/>
          <w:kern w:val="0"/>
          <w:lang w:eastAsia="fr-FR"/>
          <w14:ligatures w14:val="none"/>
        </w:rPr>
        <w:t xml:space="preserve"> de la Réunion ».</w:t>
      </w:r>
    </w:p>
    <w:p w14:paraId="6C354283" w14:textId="77777777" w:rsidR="000165B5" w:rsidRPr="004970A5" w:rsidRDefault="000165B5" w:rsidP="000165B5">
      <w:pPr>
        <w:spacing w:after="0" w:line="100" w:lineRule="atLeast"/>
        <w:ind w:firstLine="708"/>
        <w:jc w:val="both"/>
        <w:rPr>
          <w:rFonts w:ascii="Times New Roman" w:eastAsia="Times New Roman" w:hAnsi="Times New Roman" w:cs="Times New Roman"/>
          <w:kern w:val="0"/>
          <w:sz w:val="16"/>
          <w:szCs w:val="16"/>
          <w:lang w:eastAsia="fr-FR"/>
          <w14:ligatures w14:val="none"/>
        </w:rPr>
      </w:pPr>
    </w:p>
    <w:p w14:paraId="5245950C" w14:textId="1FDAF0E0" w:rsidR="000165B5" w:rsidRPr="004970A5" w:rsidRDefault="000165B5" w:rsidP="000165B5">
      <w:pPr>
        <w:spacing w:after="0" w:line="100" w:lineRule="atLeast"/>
        <w:ind w:firstLine="708"/>
        <w:jc w:val="both"/>
        <w:rPr>
          <w:rFonts w:ascii="Times New Roman" w:eastAsiaTheme="minorEastAsia" w:hAnsi="Times New Roman" w:cs="Times New Roman"/>
          <w:kern w:val="0"/>
          <w:sz w:val="16"/>
          <w:szCs w:val="16"/>
          <w:lang w:eastAsia="fr-FR"/>
          <w14:ligatures w14:val="none"/>
        </w:rPr>
      </w:pPr>
      <w:r w:rsidRPr="004970A5">
        <w:rPr>
          <w:rFonts w:ascii="Times New Roman" w:eastAsia="Times New Roman" w:hAnsi="Times New Roman" w:cs="Times New Roman"/>
          <w:kern w:val="0"/>
          <w:lang w:eastAsia="fr-FR"/>
          <w14:ligatures w14:val="none"/>
        </w:rPr>
        <w:t xml:space="preserve">La Réunion métissée par excellence, est une destination cosmopolite proposant un </w:t>
      </w:r>
      <w:hyperlink r:id="rId10" w:history="1">
        <w:r w:rsidRPr="004970A5">
          <w:rPr>
            <w:rFonts w:ascii="Times New Roman" w:eastAsia="Times New Roman" w:hAnsi="Times New Roman" w:cs="Times New Roman"/>
            <w:kern w:val="0"/>
            <w:lang w:eastAsia="fr-FR"/>
            <w14:ligatures w14:val="none"/>
          </w:rPr>
          <w:t>patrimoine</w:t>
        </w:r>
      </w:hyperlink>
      <w:r w:rsidRPr="004970A5">
        <w:rPr>
          <w:rFonts w:eastAsiaTheme="minorEastAsia"/>
          <w:kern w:val="0"/>
          <w:lang w:eastAsia="fr-FR"/>
          <w14:ligatures w14:val="none"/>
        </w:rPr>
        <w:t xml:space="preserve"> </w:t>
      </w:r>
      <w:r w:rsidRPr="004970A5">
        <w:rPr>
          <w:rFonts w:ascii="Times New Roman" w:eastAsia="Times New Roman" w:hAnsi="Times New Roman" w:cs="Times New Roman"/>
          <w:kern w:val="0"/>
          <w:lang w:eastAsia="fr-FR"/>
          <w14:ligatures w14:val="none"/>
        </w:rPr>
        <w:t xml:space="preserve">culturel hors du commun et très diversifié : musées « Kréolia, Matutina, Cité du Volcan, de la Vanille etc… », mais aussi les rues </w:t>
      </w:r>
      <w:r w:rsidRPr="004970A5">
        <w:rPr>
          <w:rFonts w:ascii="Times New Roman" w:eastAsia="Times New Roman" w:hAnsi="Times New Roman" w:cs="Times New Roman"/>
          <w:kern w:val="0"/>
          <w:lang w:eastAsia="fr-FR"/>
          <w14:ligatures w14:val="none"/>
        </w:rPr>
        <w:lastRenderedPageBreak/>
        <w:t xml:space="preserve">chargées d'histoire, et les villages ayant conservé le cachet « des villages Créoles et des </w:t>
      </w:r>
      <w:r w:rsidR="004970A5" w:rsidRPr="004970A5">
        <w:rPr>
          <w:rFonts w:ascii="Times New Roman" w:eastAsia="Times New Roman" w:hAnsi="Times New Roman" w:cs="Times New Roman"/>
          <w:kern w:val="0"/>
          <w:lang w:eastAsia="fr-FR"/>
          <w14:ligatures w14:val="none"/>
        </w:rPr>
        <w:t>cases Lontan</w:t>
      </w:r>
      <w:r w:rsidRPr="004970A5">
        <w:rPr>
          <w:rFonts w:ascii="Times New Roman" w:eastAsia="Times New Roman" w:hAnsi="Times New Roman" w:cs="Times New Roman"/>
          <w:kern w:val="0"/>
          <w:lang w:eastAsia="fr-FR"/>
          <w14:ligatures w14:val="none"/>
        </w:rPr>
        <w:t xml:space="preserve"> » </w:t>
      </w:r>
      <w:r w:rsidR="004970A5" w:rsidRPr="004970A5">
        <w:rPr>
          <w:rFonts w:ascii="Times New Roman" w:eastAsia="Times New Roman" w:hAnsi="Times New Roman" w:cs="Times New Roman"/>
          <w:kern w:val="0"/>
          <w:lang w:eastAsia="fr-FR"/>
          <w14:ligatures w14:val="none"/>
        </w:rPr>
        <w:t xml:space="preserve">à </w:t>
      </w:r>
      <w:r w:rsidRPr="004970A5">
        <w:rPr>
          <w:rFonts w:ascii="Times New Roman" w:eastAsia="Times New Roman" w:hAnsi="Times New Roman" w:cs="Times New Roman"/>
          <w:kern w:val="0"/>
          <w:lang w:eastAsia="fr-FR"/>
          <w14:ligatures w14:val="none"/>
        </w:rPr>
        <w:t xml:space="preserve">Hell-Bourg, Entre </w:t>
      </w:r>
      <w:r w:rsidR="004970A5" w:rsidRPr="004970A5">
        <w:rPr>
          <w:rFonts w:ascii="Times New Roman" w:eastAsia="Times New Roman" w:hAnsi="Times New Roman" w:cs="Times New Roman"/>
          <w:kern w:val="0"/>
          <w:lang w:eastAsia="fr-FR"/>
          <w14:ligatures w14:val="none"/>
        </w:rPr>
        <w:t>Deux…</w:t>
      </w:r>
      <w:r w:rsidRPr="004970A5">
        <w:rPr>
          <w:rFonts w:ascii="Times New Roman" w:eastAsia="Times New Roman" w:hAnsi="Times New Roman" w:cs="Times New Roman"/>
          <w:kern w:val="0"/>
          <w:lang w:eastAsia="fr-FR"/>
          <w14:ligatures w14:val="none"/>
        </w:rPr>
        <w:t>.</w:t>
      </w:r>
    </w:p>
    <w:p w14:paraId="5273D822" w14:textId="77777777" w:rsidR="000165B5" w:rsidRPr="004970A5" w:rsidRDefault="000165B5" w:rsidP="000165B5">
      <w:pPr>
        <w:spacing w:after="0" w:line="276" w:lineRule="auto"/>
        <w:ind w:firstLine="708"/>
        <w:jc w:val="both"/>
        <w:rPr>
          <w:rFonts w:ascii="Times New Roman" w:eastAsiaTheme="minorEastAsia" w:hAnsi="Times New Roman" w:cs="Times New Roman"/>
          <w:kern w:val="0"/>
          <w:sz w:val="16"/>
          <w:szCs w:val="16"/>
          <w:lang w:eastAsia="fr-FR"/>
          <w14:ligatures w14:val="none"/>
        </w:rPr>
      </w:pPr>
    </w:p>
    <w:p w14:paraId="0B6C0D94" w14:textId="1F315BCD" w:rsidR="000165B5" w:rsidRPr="004970A5" w:rsidRDefault="000165B5" w:rsidP="004970A5">
      <w:pPr>
        <w:pStyle w:val="Sansinterligne"/>
        <w:ind w:firstLine="708"/>
        <w:jc w:val="both"/>
      </w:pPr>
      <w:r w:rsidRPr="004970A5">
        <w:rPr>
          <w:rFonts w:ascii="Times New Roman" w:eastAsiaTheme="minorEastAsia" w:hAnsi="Times New Roman" w:cs="Times New Roman"/>
          <w:kern w:val="0"/>
          <w:lang w:eastAsia="fr-FR"/>
          <w14:ligatures w14:val="none"/>
        </w:rPr>
        <w:t>Les anciennes demeures de maître sur des grandes plantations, et les grandes cases de notables sont aujourd’hui ouvertes au public, mais aussi les usines de canne à sucre devenues musées ou encore en activité, les distilleries de rhum, les monuments historiques hérités de la Compagnie des Indes</w:t>
      </w:r>
      <w:r w:rsidR="0082547E">
        <w:rPr>
          <w:rFonts w:ascii="Times New Roman" w:eastAsiaTheme="minorEastAsia" w:hAnsi="Times New Roman" w:cs="Times New Roman"/>
          <w:kern w:val="0"/>
          <w:lang w:eastAsia="fr-FR"/>
          <w14:ligatures w14:val="none"/>
        </w:rPr>
        <w:t>.</w:t>
      </w:r>
    </w:p>
    <w:p w14:paraId="13C537A4" w14:textId="77777777" w:rsidR="000165B5" w:rsidRPr="0082547E" w:rsidRDefault="000165B5" w:rsidP="00710D2D">
      <w:pPr>
        <w:pStyle w:val="Sansinterligne"/>
        <w:jc w:val="both"/>
        <w:rPr>
          <w:sz w:val="16"/>
          <w:szCs w:val="16"/>
        </w:rPr>
      </w:pPr>
    </w:p>
    <w:p w14:paraId="279CD003" w14:textId="6E2E4695" w:rsidR="000165B5" w:rsidRPr="0082547E" w:rsidRDefault="0082547E" w:rsidP="00710D2D">
      <w:pPr>
        <w:pStyle w:val="Sansinterligne"/>
        <w:jc w:val="both"/>
      </w:pPr>
      <w:r>
        <w:rPr>
          <w:color w:val="FF0000"/>
        </w:rPr>
        <w:tab/>
      </w:r>
      <w:r w:rsidRPr="0082547E">
        <w:t>Sa population actuelle est de 873 102 habitants.</w:t>
      </w:r>
    </w:p>
    <w:p w14:paraId="1A367664" w14:textId="77777777" w:rsidR="0082547E" w:rsidRPr="0082547E" w:rsidRDefault="0082547E" w:rsidP="00710D2D">
      <w:pPr>
        <w:pStyle w:val="Sansinterligne"/>
        <w:jc w:val="both"/>
        <w:rPr>
          <w:sz w:val="16"/>
          <w:szCs w:val="16"/>
        </w:rPr>
      </w:pPr>
    </w:p>
    <w:p w14:paraId="66DAF7EE" w14:textId="63215EC8" w:rsidR="0082547E" w:rsidRPr="0082547E" w:rsidRDefault="0082547E" w:rsidP="00710D2D">
      <w:pPr>
        <w:pStyle w:val="Sansinterligne"/>
        <w:jc w:val="both"/>
      </w:pPr>
      <w:r w:rsidRPr="0082547E">
        <w:tab/>
        <w:t>La démographie locale se caractérise par la jeunesse et les origines variées, à la fois Européenne, ouest Africaines, Malgaches, Indiennes, Vietnamiennes et Chinoises.</w:t>
      </w:r>
    </w:p>
    <w:p w14:paraId="736978A5" w14:textId="77777777" w:rsidR="0082547E" w:rsidRPr="0082547E" w:rsidRDefault="0082547E" w:rsidP="00710D2D">
      <w:pPr>
        <w:pStyle w:val="Sansinterligne"/>
        <w:jc w:val="both"/>
        <w:rPr>
          <w:sz w:val="16"/>
          <w:szCs w:val="16"/>
        </w:rPr>
      </w:pPr>
    </w:p>
    <w:p w14:paraId="11F5C7C8" w14:textId="5B3C5B69" w:rsidR="0082547E" w:rsidRPr="0082547E" w:rsidRDefault="0082547E" w:rsidP="00710D2D">
      <w:pPr>
        <w:pStyle w:val="Sansinterligne"/>
        <w:jc w:val="both"/>
      </w:pPr>
      <w:r w:rsidRPr="0082547E">
        <w:tab/>
        <w:t>Cette diversité influence la culture réunionnaise par sa langue Créole Réunionnais, sa cuisine et sa musique (Séga, Maloya).</w:t>
      </w:r>
    </w:p>
    <w:p w14:paraId="4DD9F474" w14:textId="77777777" w:rsidR="0082547E" w:rsidRPr="0082547E" w:rsidRDefault="0082547E" w:rsidP="00710D2D">
      <w:pPr>
        <w:pStyle w:val="Sansinterligne"/>
        <w:jc w:val="both"/>
        <w:rPr>
          <w:sz w:val="16"/>
          <w:szCs w:val="16"/>
        </w:rPr>
      </w:pPr>
    </w:p>
    <w:p w14:paraId="6BAE6FB7" w14:textId="77777777" w:rsidR="000165B5" w:rsidRPr="0082547E" w:rsidRDefault="000165B5" w:rsidP="000165B5">
      <w:pPr>
        <w:spacing w:after="0" w:line="100" w:lineRule="atLeast"/>
        <w:ind w:firstLine="708"/>
        <w:jc w:val="both"/>
        <w:rPr>
          <w:rFonts w:ascii="Times New Roman" w:eastAsia="Times New Roman" w:hAnsi="Times New Roman" w:cs="Times New Roman"/>
          <w:kern w:val="0"/>
          <w:lang w:eastAsia="fr-FR"/>
          <w14:ligatures w14:val="none"/>
        </w:rPr>
      </w:pPr>
      <w:r w:rsidRPr="0082547E">
        <w:rPr>
          <w:rFonts w:ascii="Times New Roman" w:eastAsia="Times New Roman" w:hAnsi="Times New Roman" w:cs="Times New Roman"/>
          <w:kern w:val="0"/>
          <w:lang w:eastAsia="fr-FR"/>
          <w14:ligatures w14:val="none"/>
        </w:rPr>
        <w:t>Les Réunionnais, amoureux de leur nature et soucieux de la préserver, font partager ces trésors naturels en vous guidant sur les chemins sauvages, dans des jardins et sur les sentiers botaniques, où les plantes indigènes, endémiques ou importées sont soigneusement répertoriées et présentées.</w:t>
      </w:r>
    </w:p>
    <w:p w14:paraId="08202741" w14:textId="77777777" w:rsidR="0082547E" w:rsidRPr="0082547E" w:rsidRDefault="0082547E" w:rsidP="00B11422">
      <w:pPr>
        <w:spacing w:after="0" w:line="100" w:lineRule="atLeast"/>
        <w:ind w:firstLine="708"/>
        <w:jc w:val="both"/>
        <w:rPr>
          <w:rFonts w:ascii="Times New Roman" w:eastAsia="Times New Roman" w:hAnsi="Times New Roman" w:cs="Times New Roman"/>
          <w:kern w:val="0"/>
          <w:sz w:val="16"/>
          <w:szCs w:val="16"/>
          <w:lang w:eastAsia="fr-FR"/>
          <w14:ligatures w14:val="none"/>
        </w:rPr>
      </w:pPr>
    </w:p>
    <w:p w14:paraId="4DBD6A86" w14:textId="3D83E620" w:rsidR="00B11422" w:rsidRPr="0082547E" w:rsidRDefault="00B11422" w:rsidP="00B11422">
      <w:pPr>
        <w:spacing w:after="0" w:line="100" w:lineRule="atLeast"/>
        <w:ind w:firstLine="708"/>
        <w:jc w:val="both"/>
        <w:rPr>
          <w:rFonts w:ascii="Times New Roman" w:eastAsia="Times New Roman" w:hAnsi="Times New Roman" w:cs="Times New Roman"/>
          <w:kern w:val="0"/>
          <w:lang w:eastAsia="fr-FR"/>
          <w14:ligatures w14:val="none"/>
        </w:rPr>
      </w:pPr>
      <w:r w:rsidRPr="0082547E">
        <w:rPr>
          <w:rFonts w:ascii="Times New Roman" w:eastAsia="Times New Roman" w:hAnsi="Times New Roman" w:cs="Times New Roman"/>
          <w:kern w:val="0"/>
          <w:lang w:eastAsia="fr-FR"/>
          <w14:ligatures w14:val="none"/>
        </w:rPr>
        <w:t>L'origine volcanique de la Réunion a donné des terres fertiles et propices à la culture de la canne à sucre, depuis le milieu du XIXème siècle. Sur l'île, deux usines transforment toujours la canne en </w:t>
      </w:r>
      <w:hyperlink r:id="rId11" w:history="1">
        <w:r w:rsidRPr="0082547E">
          <w:rPr>
            <w:rFonts w:ascii="Times New Roman" w:eastAsia="Times New Roman" w:hAnsi="Times New Roman" w:cs="Times New Roman"/>
            <w:kern w:val="0"/>
            <w:lang w:eastAsia="fr-FR"/>
            <w14:ligatures w14:val="none"/>
          </w:rPr>
          <w:t>sucre, rhum et énergie</w:t>
        </w:r>
      </w:hyperlink>
      <w:r w:rsidRPr="0082547E">
        <w:rPr>
          <w:rFonts w:ascii="Times New Roman" w:eastAsia="Times New Roman" w:hAnsi="Times New Roman" w:cs="Times New Roman"/>
          <w:kern w:val="0"/>
          <w:lang w:eastAsia="fr-FR"/>
          <w14:ligatures w14:val="none"/>
        </w:rPr>
        <w:t>. Elles ouvrent leurs portes au public, tout comme quelques sociétés d'embouteillage ou d’autres petites distilleries.</w:t>
      </w:r>
    </w:p>
    <w:p w14:paraId="59E068F4" w14:textId="77777777" w:rsidR="003A2FE7" w:rsidRPr="0082547E" w:rsidRDefault="003A2FE7" w:rsidP="00B11422">
      <w:pPr>
        <w:spacing w:after="0" w:line="100" w:lineRule="atLeast"/>
        <w:ind w:firstLine="708"/>
        <w:jc w:val="both"/>
        <w:rPr>
          <w:rFonts w:ascii="Times New Roman" w:eastAsia="Times New Roman" w:hAnsi="Times New Roman" w:cs="Times New Roman"/>
          <w:color w:val="FF0000"/>
          <w:kern w:val="0"/>
          <w:sz w:val="16"/>
          <w:szCs w:val="16"/>
          <w:lang w:eastAsia="fr-FR"/>
          <w14:ligatures w14:val="none"/>
        </w:rPr>
      </w:pPr>
    </w:p>
    <w:p w14:paraId="2ADEE6CB" w14:textId="0651576D" w:rsidR="003A2FE7" w:rsidRPr="00B11422" w:rsidRDefault="003A2FE7" w:rsidP="004A3C49">
      <w:pPr>
        <w:spacing w:after="0" w:line="100" w:lineRule="atLeast"/>
        <w:ind w:firstLine="708"/>
        <w:jc w:val="center"/>
        <w:rPr>
          <w:rFonts w:ascii="Times New Roman" w:eastAsia="Times New Roman" w:hAnsi="Times New Roman" w:cs="Times New Roman"/>
          <w:b/>
          <w:color w:val="FF0000"/>
          <w:kern w:val="0"/>
          <w:sz w:val="16"/>
          <w:szCs w:val="16"/>
          <w:lang w:eastAsia="fr-FR"/>
          <w14:ligatures w14:val="none"/>
        </w:rPr>
      </w:pPr>
      <w:r>
        <w:rPr>
          <w:rFonts w:ascii="Times New Roman" w:hAnsi="Times New Roman" w:cs="Times New Roman"/>
          <w:noProof/>
        </w:rPr>
        <w:drawing>
          <wp:inline distT="0" distB="0" distL="0" distR="0" wp14:anchorId="35BC77C4" wp14:editId="1A4B5C98">
            <wp:extent cx="2381250" cy="1228725"/>
            <wp:effectExtent l="19050" t="0" r="0" b="0"/>
            <wp:docPr id="20" name="Image 3" descr="C:\Documents and Settings\yannick\Bureau\Site UNPRG\Photos sites\pt9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Documents and Settings\yannick\Bureau\Site UNPRG\Photos sites\pt91152.jpg"/>
                    <pic:cNvPicPr>
                      <a:picLocks noChangeAspect="1" noChangeArrowheads="1"/>
                    </pic:cNvPicPr>
                  </pic:nvPicPr>
                  <pic:blipFill>
                    <a:blip r:embed="rId12" cstate="print"/>
                    <a:srcRect/>
                    <a:stretch>
                      <a:fillRect/>
                    </a:stretch>
                  </pic:blipFill>
                  <pic:spPr bwMode="auto">
                    <a:xfrm>
                      <a:off x="0" y="0"/>
                      <a:ext cx="2381250" cy="1228725"/>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14:anchorId="21A68A02" wp14:editId="0DE4BBDF">
            <wp:extent cx="2438400" cy="1228725"/>
            <wp:effectExtent l="0" t="0" r="0" b="9525"/>
            <wp:docPr id="21" name="Image 15" descr="C:\Documents and Settings\yannick\Bureau\Site UNPRG\Photos sites\280px-Reunion_UsineDuGol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Documents and Settings\yannick\Bureau\Site UNPRG\Photos sites\280px-Reunion_UsineDuGol_02.JPG"/>
                    <pic:cNvPicPr>
                      <a:picLocks noChangeAspect="1" noChangeArrowheads="1"/>
                    </pic:cNvPicPr>
                  </pic:nvPicPr>
                  <pic:blipFill>
                    <a:blip r:embed="rId13" cstate="print"/>
                    <a:srcRect/>
                    <a:stretch>
                      <a:fillRect/>
                    </a:stretch>
                  </pic:blipFill>
                  <pic:spPr bwMode="auto">
                    <a:xfrm>
                      <a:off x="0" y="0"/>
                      <a:ext cx="2438400" cy="1228725"/>
                    </a:xfrm>
                    <a:prstGeom prst="rect">
                      <a:avLst/>
                    </a:prstGeom>
                    <a:noFill/>
                    <a:ln w="9525">
                      <a:noFill/>
                      <a:miter lim="800000"/>
                      <a:headEnd/>
                      <a:tailEnd/>
                    </a:ln>
                  </pic:spPr>
                </pic:pic>
              </a:graphicData>
            </a:graphic>
          </wp:inline>
        </w:drawing>
      </w:r>
    </w:p>
    <w:p w14:paraId="1E00A516" w14:textId="03637880" w:rsidR="000165B5" w:rsidRPr="000165B5" w:rsidRDefault="003A2FE7" w:rsidP="003A2FE7">
      <w:pPr>
        <w:tabs>
          <w:tab w:val="left" w:pos="2955"/>
        </w:tabs>
        <w:spacing w:after="0" w:line="100" w:lineRule="atLeast"/>
        <w:ind w:firstLine="708"/>
        <w:jc w:val="both"/>
        <w:rPr>
          <w:rFonts w:ascii="Times New Roman" w:eastAsia="Times New Roman" w:hAnsi="Times New Roman" w:cs="Times New Roman"/>
          <w:color w:val="FF0000"/>
          <w:kern w:val="0"/>
          <w:lang w:eastAsia="fr-FR"/>
          <w14:ligatures w14:val="none"/>
        </w:rPr>
      </w:pPr>
      <w:r>
        <w:rPr>
          <w:rFonts w:ascii="Times New Roman" w:eastAsia="Times New Roman" w:hAnsi="Times New Roman" w:cs="Times New Roman"/>
          <w:color w:val="FF0000"/>
          <w:kern w:val="0"/>
          <w:lang w:eastAsia="fr-FR"/>
          <w14:ligatures w14:val="none"/>
        </w:rPr>
        <w:tab/>
      </w:r>
    </w:p>
    <w:p w14:paraId="00E43DA0" w14:textId="4268FCDE" w:rsidR="000165B5" w:rsidRPr="0082547E" w:rsidRDefault="000165B5" w:rsidP="000165B5">
      <w:pPr>
        <w:spacing w:after="0" w:line="276" w:lineRule="auto"/>
        <w:ind w:firstLine="708"/>
        <w:jc w:val="both"/>
        <w:rPr>
          <w:rFonts w:ascii="Times New Roman" w:eastAsia="Times New Roman" w:hAnsi="Times New Roman" w:cs="Times New Roman"/>
          <w:kern w:val="0"/>
          <w:lang w:eastAsia="fr-FR"/>
          <w14:ligatures w14:val="none"/>
        </w:rPr>
      </w:pPr>
      <w:r w:rsidRPr="0082547E">
        <w:rPr>
          <w:rFonts w:ascii="Times New Roman" w:eastAsia="Times New Roman" w:hAnsi="Times New Roman" w:cs="Times New Roman"/>
          <w:kern w:val="0"/>
          <w:lang w:eastAsia="fr-FR"/>
          <w14:ligatures w14:val="none"/>
        </w:rPr>
        <w:t xml:space="preserve">A découvrir dans les exploitations agricoles, vergers et </w:t>
      </w:r>
      <w:r w:rsidR="003A2FE7" w:rsidRPr="0082547E">
        <w:rPr>
          <w:rFonts w:ascii="Times New Roman" w:eastAsia="Times New Roman" w:hAnsi="Times New Roman" w:cs="Times New Roman"/>
          <w:kern w:val="0"/>
          <w:lang w:eastAsia="fr-FR"/>
          <w14:ligatures w14:val="none"/>
        </w:rPr>
        <w:t>coopératives</w:t>
      </w:r>
      <w:r w:rsidRPr="0082547E">
        <w:rPr>
          <w:rFonts w:ascii="Times New Roman" w:eastAsia="Times New Roman" w:hAnsi="Times New Roman" w:cs="Times New Roman"/>
          <w:kern w:val="0"/>
          <w:lang w:eastAsia="fr-FR"/>
          <w14:ligatures w14:val="none"/>
        </w:rPr>
        <w:t>,</w:t>
      </w:r>
      <w:r w:rsidRPr="0082547E">
        <w:rPr>
          <w:rFonts w:ascii="Times New Roman" w:eastAsiaTheme="minorEastAsia" w:hAnsi="Times New Roman" w:cs="Times New Roman"/>
          <w:kern w:val="0"/>
          <w:lang w:eastAsia="fr-FR"/>
          <w14:ligatures w14:val="none"/>
        </w:rPr>
        <w:t xml:space="preserve"> </w:t>
      </w:r>
      <w:r w:rsidR="0082547E" w:rsidRPr="0082547E">
        <w:rPr>
          <w:rFonts w:ascii="Times New Roman" w:eastAsiaTheme="minorEastAsia" w:hAnsi="Times New Roman" w:cs="Times New Roman"/>
          <w:kern w:val="0"/>
          <w:lang w:eastAsia="fr-FR"/>
          <w14:ligatures w14:val="none"/>
        </w:rPr>
        <w:t xml:space="preserve">les </w:t>
      </w:r>
      <w:r w:rsidRPr="0082547E">
        <w:rPr>
          <w:rFonts w:ascii="Times New Roman" w:eastAsiaTheme="minorEastAsia" w:hAnsi="Times New Roman" w:cs="Times New Roman"/>
          <w:kern w:val="0"/>
          <w:lang w:eastAsia="fr-FR"/>
          <w14:ligatures w14:val="none"/>
        </w:rPr>
        <w:t>domaines spécialisés</w:t>
      </w:r>
      <w:r w:rsidRPr="0082547E">
        <w:rPr>
          <w:rFonts w:ascii="Times New Roman" w:eastAsia="Times New Roman" w:hAnsi="Times New Roman" w:cs="Times New Roman"/>
          <w:kern w:val="0"/>
          <w:lang w:eastAsia="fr-FR"/>
          <w14:ligatures w14:val="none"/>
        </w:rPr>
        <w:t xml:space="preserve"> dans la culture</w:t>
      </w:r>
      <w:r w:rsidR="0082547E" w:rsidRPr="0082547E">
        <w:rPr>
          <w:rFonts w:ascii="Times New Roman" w:eastAsia="Times New Roman" w:hAnsi="Times New Roman" w:cs="Times New Roman"/>
          <w:kern w:val="0"/>
          <w:lang w:eastAsia="fr-FR"/>
          <w14:ligatures w14:val="none"/>
        </w:rPr>
        <w:t>,</w:t>
      </w:r>
      <w:r w:rsidRPr="0082547E">
        <w:rPr>
          <w:rFonts w:ascii="Times New Roman" w:eastAsia="Times New Roman" w:hAnsi="Times New Roman" w:cs="Times New Roman"/>
          <w:kern w:val="0"/>
          <w:lang w:eastAsia="fr-FR"/>
          <w14:ligatures w14:val="none"/>
        </w:rPr>
        <w:t xml:space="preserve"> la canne à sucre, le café, la vanille, le miel, les essences à parfum (géranium, vétiver, ylang-ylang), les fleurs (orchidées…)</w:t>
      </w:r>
      <w:r w:rsidR="0082547E" w:rsidRPr="0082547E">
        <w:rPr>
          <w:rFonts w:ascii="Times New Roman" w:eastAsia="Times New Roman" w:hAnsi="Times New Roman" w:cs="Times New Roman"/>
          <w:kern w:val="0"/>
          <w:lang w:eastAsia="fr-FR"/>
          <w14:ligatures w14:val="none"/>
        </w:rPr>
        <w:t>,</w:t>
      </w:r>
      <w:r w:rsidRPr="0082547E">
        <w:rPr>
          <w:rFonts w:ascii="Times New Roman" w:eastAsia="Times New Roman" w:hAnsi="Times New Roman" w:cs="Times New Roman"/>
          <w:kern w:val="0"/>
          <w:lang w:eastAsia="fr-FR"/>
          <w14:ligatures w14:val="none"/>
        </w:rPr>
        <w:t xml:space="preserve"> les fruits tropicaux (mangues, bananes, letchis...), les légumes (chouchous, lentilles) et la vigne... </w:t>
      </w:r>
    </w:p>
    <w:p w14:paraId="400D5F56" w14:textId="77777777" w:rsidR="0082547E" w:rsidRPr="000165B5" w:rsidRDefault="0082547E" w:rsidP="000165B5">
      <w:pPr>
        <w:spacing w:after="0" w:line="276" w:lineRule="auto"/>
        <w:ind w:firstLine="708"/>
        <w:jc w:val="both"/>
        <w:rPr>
          <w:rFonts w:ascii="Times New Roman" w:eastAsia="Times New Roman" w:hAnsi="Times New Roman" w:cs="Times New Roman"/>
          <w:b/>
          <w:color w:val="FF0000"/>
          <w:kern w:val="0"/>
          <w:sz w:val="16"/>
          <w:szCs w:val="16"/>
          <w:lang w:eastAsia="fr-FR"/>
          <w14:ligatures w14:val="none"/>
        </w:rPr>
      </w:pPr>
    </w:p>
    <w:p w14:paraId="557ADFED" w14:textId="0CB9A65C" w:rsidR="000165B5" w:rsidRPr="00CA4F54" w:rsidRDefault="004A3C49" w:rsidP="004A3C49">
      <w:pPr>
        <w:pStyle w:val="Sansinterligne"/>
        <w:tabs>
          <w:tab w:val="left" w:pos="1830"/>
        </w:tabs>
        <w:jc w:val="center"/>
        <w:rPr>
          <w:color w:val="FF0000"/>
        </w:rPr>
      </w:pPr>
      <w:r>
        <w:rPr>
          <w:rFonts w:ascii="Times New Roman" w:hAnsi="Times New Roman" w:cs="Times New Roman"/>
          <w:noProof/>
        </w:rPr>
        <w:drawing>
          <wp:inline distT="0" distB="0" distL="0" distR="0" wp14:anchorId="406AA357" wp14:editId="56092A2E">
            <wp:extent cx="1876425" cy="1209675"/>
            <wp:effectExtent l="0" t="0" r="9525" b="9525"/>
            <wp:docPr id="7" name="Image 8" descr="C:\Documents and Settings\yannick\Bureau\Site UNPRG\Photos sites\Alambic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Documents and Settings\yannick\Bureau\Site UNPRG\Photos sites\Alambic D.JPG"/>
                    <pic:cNvPicPr>
                      <a:picLocks noChangeAspect="1" noChangeArrowheads="1"/>
                    </pic:cNvPicPr>
                  </pic:nvPicPr>
                  <pic:blipFill>
                    <a:blip r:embed="rId14" cstate="print"/>
                    <a:srcRect/>
                    <a:stretch>
                      <a:fillRect/>
                    </a:stretch>
                  </pic:blipFill>
                  <pic:spPr bwMode="auto">
                    <a:xfrm>
                      <a:off x="0" y="0"/>
                      <a:ext cx="1876425" cy="1209675"/>
                    </a:xfrm>
                    <a:prstGeom prst="rect">
                      <a:avLst/>
                    </a:prstGeom>
                    <a:noFill/>
                    <a:ln w="9525">
                      <a:noFill/>
                      <a:miter lim="800000"/>
                      <a:headEnd/>
                      <a:tailEnd/>
                    </a:ln>
                  </pic:spPr>
                </pic:pic>
              </a:graphicData>
            </a:graphic>
          </wp:inline>
        </w:drawing>
      </w:r>
      <w:r w:rsidR="0079312B">
        <w:rPr>
          <w:rFonts w:ascii="Times New Roman" w:hAnsi="Times New Roman" w:cs="Times New Roman"/>
          <w:noProof/>
        </w:rPr>
        <w:drawing>
          <wp:inline distT="0" distB="0" distL="0" distR="0" wp14:anchorId="45CFB558" wp14:editId="4C6CD7FF">
            <wp:extent cx="1714500" cy="1209675"/>
            <wp:effectExtent l="19050" t="0" r="0" b="0"/>
            <wp:docPr id="15" name="Image 4" descr="C:\Documents and Settings\yannick\Bureau\Site UNPRG\Photos sites\0880 Van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Documents and Settings\yannick\Bureau\Site UNPRG\Photos sites\0880 Vanille.JPG"/>
                    <pic:cNvPicPr>
                      <a:picLocks noChangeAspect="1" noChangeArrowheads="1"/>
                    </pic:cNvPicPr>
                  </pic:nvPicPr>
                  <pic:blipFill>
                    <a:blip r:embed="rId15" cstate="print"/>
                    <a:srcRect/>
                    <a:stretch>
                      <a:fillRect/>
                    </a:stretch>
                  </pic:blipFill>
                  <pic:spPr bwMode="auto">
                    <a:xfrm>
                      <a:off x="0" y="0"/>
                      <a:ext cx="1714500" cy="1209675"/>
                    </a:xfrm>
                    <a:prstGeom prst="rect">
                      <a:avLst/>
                    </a:prstGeom>
                    <a:noFill/>
                    <a:ln w="9525">
                      <a:noFill/>
                      <a:miter lim="800000"/>
                      <a:headEnd/>
                      <a:tailEnd/>
                    </a:ln>
                  </pic:spPr>
                </pic:pic>
              </a:graphicData>
            </a:graphic>
          </wp:inline>
        </w:drawing>
      </w:r>
      <w:r w:rsidR="0079312B">
        <w:rPr>
          <w:rFonts w:ascii="Times New Roman" w:hAnsi="Times New Roman" w:cs="Times New Roman"/>
          <w:noProof/>
        </w:rPr>
        <w:drawing>
          <wp:inline distT="0" distB="0" distL="0" distR="0" wp14:anchorId="446F732E" wp14:editId="2FF608BA">
            <wp:extent cx="1524000" cy="1209675"/>
            <wp:effectExtent l="0" t="0" r="0" b="9525"/>
            <wp:docPr id="1956039613" name="Image 1956039613" descr="C:\Documents and Settings\yannick\Bureau\Site UNPRG\Photos sites\Vanille F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Documents and Settings\yannick\Bureau\Site UNPRG\Photos sites\Vanille Fleur.JPG"/>
                    <pic:cNvPicPr>
                      <a:picLocks noChangeAspect="1" noChangeArrowheads="1"/>
                    </pic:cNvPicPr>
                  </pic:nvPicPr>
                  <pic:blipFill>
                    <a:blip r:embed="rId16" cstate="print"/>
                    <a:srcRect/>
                    <a:stretch>
                      <a:fillRect/>
                    </a:stretch>
                  </pic:blipFill>
                  <pic:spPr bwMode="auto">
                    <a:xfrm>
                      <a:off x="0" y="0"/>
                      <a:ext cx="1524000" cy="1209675"/>
                    </a:xfrm>
                    <a:prstGeom prst="rect">
                      <a:avLst/>
                    </a:prstGeom>
                    <a:noFill/>
                    <a:ln w="9525">
                      <a:noFill/>
                      <a:miter lim="800000"/>
                      <a:headEnd/>
                      <a:tailEnd/>
                    </a:ln>
                  </pic:spPr>
                </pic:pic>
              </a:graphicData>
            </a:graphic>
          </wp:inline>
        </w:drawing>
      </w:r>
    </w:p>
    <w:p w14:paraId="41B33BB0" w14:textId="77777777" w:rsidR="00781691" w:rsidRPr="00EF2CB0" w:rsidRDefault="00781691" w:rsidP="00781691">
      <w:pPr>
        <w:spacing w:after="0" w:line="276" w:lineRule="auto"/>
        <w:jc w:val="both"/>
        <w:rPr>
          <w:rFonts w:ascii="Times New Roman" w:eastAsia="Times New Roman" w:hAnsi="Times New Roman" w:cs="Times New Roman"/>
          <w:kern w:val="0"/>
          <w:sz w:val="16"/>
          <w:szCs w:val="16"/>
          <w:lang w:eastAsia="fr-FR"/>
          <w14:ligatures w14:val="none"/>
        </w:rPr>
      </w:pPr>
    </w:p>
    <w:p w14:paraId="1405A449" w14:textId="398784D5" w:rsidR="00781691" w:rsidRPr="00EF2CB0" w:rsidRDefault="00781691" w:rsidP="00781691">
      <w:pPr>
        <w:spacing w:after="0" w:line="276" w:lineRule="auto"/>
        <w:ind w:firstLine="708"/>
        <w:jc w:val="both"/>
        <w:rPr>
          <w:rFonts w:ascii="Times New Roman" w:eastAsia="Times New Roman" w:hAnsi="Times New Roman" w:cs="Times New Roman"/>
          <w:kern w:val="0"/>
          <w:sz w:val="16"/>
          <w:szCs w:val="16"/>
          <w:lang w:eastAsia="fr-FR"/>
          <w14:ligatures w14:val="none"/>
        </w:rPr>
      </w:pPr>
      <w:r w:rsidRPr="00EF2CB0">
        <w:rPr>
          <w:rFonts w:ascii="Times New Roman" w:eastAsia="Times New Roman" w:hAnsi="Times New Roman" w:cs="Times New Roman"/>
          <w:kern w:val="0"/>
          <w:lang w:eastAsia="fr-FR"/>
          <w14:ligatures w14:val="none"/>
        </w:rPr>
        <w:t xml:space="preserve">Baignée par les alizés d'Est, la moitié de l'île au vent est riche en cascades et en paysages verdoyants. La partie sous le vent, est </w:t>
      </w:r>
      <w:r w:rsidR="003F084B">
        <w:rPr>
          <w:rFonts w:ascii="Times New Roman" w:eastAsia="Times New Roman" w:hAnsi="Times New Roman" w:cs="Times New Roman"/>
          <w:kern w:val="0"/>
          <w:lang w:eastAsia="fr-FR"/>
          <w14:ligatures w14:val="none"/>
        </w:rPr>
        <w:t xml:space="preserve">la </w:t>
      </w:r>
      <w:r w:rsidRPr="00EF2CB0">
        <w:rPr>
          <w:rFonts w:ascii="Times New Roman" w:eastAsia="Times New Roman" w:hAnsi="Times New Roman" w:cs="Times New Roman"/>
          <w:kern w:val="0"/>
          <w:lang w:eastAsia="fr-FR"/>
          <w14:ligatures w14:val="none"/>
        </w:rPr>
        <w:t>plus sèche et on y trouve les plages, la chaleur est présente presque toute l'année.</w:t>
      </w:r>
    </w:p>
    <w:p w14:paraId="377C33BA" w14:textId="77777777" w:rsidR="00781691" w:rsidRPr="00EF2CB0" w:rsidRDefault="00781691" w:rsidP="00781691">
      <w:pPr>
        <w:spacing w:after="0" w:line="276" w:lineRule="auto"/>
        <w:ind w:firstLine="708"/>
        <w:jc w:val="both"/>
        <w:rPr>
          <w:rFonts w:ascii="Times New Roman" w:eastAsia="Times New Roman" w:hAnsi="Times New Roman" w:cs="Times New Roman"/>
          <w:kern w:val="0"/>
          <w:sz w:val="16"/>
          <w:szCs w:val="16"/>
          <w:lang w:eastAsia="fr-FR"/>
          <w14:ligatures w14:val="none"/>
        </w:rPr>
      </w:pPr>
    </w:p>
    <w:p w14:paraId="32D92AAE" w14:textId="77777777" w:rsidR="00781691" w:rsidRDefault="00781691" w:rsidP="00781691">
      <w:pPr>
        <w:spacing w:after="0" w:line="276" w:lineRule="auto"/>
        <w:ind w:firstLine="708"/>
        <w:jc w:val="both"/>
        <w:rPr>
          <w:rFonts w:ascii="Times New Roman" w:eastAsia="Times New Roman" w:hAnsi="Times New Roman" w:cs="Times New Roman"/>
          <w:kern w:val="0"/>
          <w:lang w:eastAsia="fr-FR"/>
          <w14:ligatures w14:val="none"/>
        </w:rPr>
      </w:pPr>
      <w:r w:rsidRPr="00EF2CB0">
        <w:rPr>
          <w:rFonts w:ascii="Times New Roman" w:eastAsia="Times New Roman" w:hAnsi="Times New Roman" w:cs="Times New Roman"/>
          <w:kern w:val="0"/>
          <w:lang w:eastAsia="fr-FR"/>
          <w14:ligatures w14:val="none"/>
        </w:rPr>
        <w:t>La température sur la côte ne descend jamais en dessous de 19°C, mais elle peut atteindre des chiffres négatifs en altitude.</w:t>
      </w:r>
    </w:p>
    <w:p w14:paraId="44D1F0B3" w14:textId="77777777" w:rsidR="0082547E" w:rsidRDefault="0082547E" w:rsidP="00781691">
      <w:pPr>
        <w:spacing w:after="0" w:line="276" w:lineRule="auto"/>
        <w:ind w:firstLine="708"/>
        <w:jc w:val="both"/>
        <w:rPr>
          <w:rFonts w:ascii="Times New Roman" w:eastAsia="Times New Roman" w:hAnsi="Times New Roman" w:cs="Times New Roman"/>
          <w:kern w:val="0"/>
          <w:sz w:val="16"/>
          <w:szCs w:val="16"/>
          <w:lang w:eastAsia="fr-FR"/>
          <w14:ligatures w14:val="none"/>
        </w:rPr>
      </w:pPr>
    </w:p>
    <w:p w14:paraId="03790D70" w14:textId="77777777" w:rsidR="0082547E" w:rsidRDefault="0082547E" w:rsidP="00781691">
      <w:pPr>
        <w:spacing w:after="0" w:line="276" w:lineRule="auto"/>
        <w:ind w:firstLine="708"/>
        <w:jc w:val="both"/>
        <w:rPr>
          <w:rFonts w:ascii="Times New Roman" w:eastAsia="Times New Roman" w:hAnsi="Times New Roman" w:cs="Times New Roman"/>
          <w:kern w:val="0"/>
          <w:lang w:eastAsia="fr-FR"/>
          <w14:ligatures w14:val="none"/>
        </w:rPr>
      </w:pPr>
      <w:r w:rsidRPr="0082547E">
        <w:rPr>
          <w:rFonts w:ascii="Times New Roman" w:eastAsia="Times New Roman" w:hAnsi="Times New Roman" w:cs="Times New Roman"/>
          <w:kern w:val="0"/>
          <w:lang w:eastAsia="fr-FR"/>
          <w14:ligatures w14:val="none"/>
        </w:rPr>
        <w:t xml:space="preserve">Le relief de </w:t>
      </w:r>
      <w:r>
        <w:rPr>
          <w:rFonts w:ascii="Times New Roman" w:eastAsia="Times New Roman" w:hAnsi="Times New Roman" w:cs="Times New Roman"/>
          <w:kern w:val="0"/>
          <w:lang w:eastAsia="fr-FR"/>
          <w14:ligatures w14:val="none"/>
        </w:rPr>
        <w:t>l’île est à l’origine de nombreux microclimats, dont un tropical humide, tempéré par les vents d’alizés.</w:t>
      </w:r>
    </w:p>
    <w:p w14:paraId="4FFD42EC" w14:textId="77777777" w:rsidR="0082547E" w:rsidRPr="0082547E" w:rsidRDefault="0082547E" w:rsidP="00781691">
      <w:pPr>
        <w:spacing w:after="0" w:line="276" w:lineRule="auto"/>
        <w:ind w:firstLine="708"/>
        <w:jc w:val="both"/>
        <w:rPr>
          <w:rFonts w:ascii="Times New Roman" w:eastAsia="Times New Roman" w:hAnsi="Times New Roman" w:cs="Times New Roman"/>
          <w:kern w:val="0"/>
          <w:sz w:val="16"/>
          <w:szCs w:val="16"/>
          <w:lang w:eastAsia="fr-FR"/>
          <w14:ligatures w14:val="none"/>
        </w:rPr>
      </w:pPr>
    </w:p>
    <w:p w14:paraId="4186707E" w14:textId="759FC4CE" w:rsidR="00710D2D" w:rsidRPr="0082547E" w:rsidRDefault="0082547E" w:rsidP="00781691">
      <w:pPr>
        <w:spacing w:after="0" w:line="276" w:lineRule="auto"/>
        <w:ind w:firstLine="708"/>
        <w:jc w:val="both"/>
        <w:rPr>
          <w:rFonts w:ascii="Times New Roman" w:eastAsia="Times New Roman" w:hAnsi="Times New Roman" w:cs="Times New Roman"/>
          <w:kern w:val="0"/>
          <w:lang w:eastAsia="fr-FR"/>
          <w14:ligatures w14:val="none"/>
        </w:rPr>
      </w:pPr>
      <w:r>
        <w:rPr>
          <w:rFonts w:ascii="Times New Roman" w:eastAsia="Times New Roman" w:hAnsi="Times New Roman" w:cs="Times New Roman"/>
          <w:kern w:val="0"/>
          <w:lang w:eastAsia="fr-FR"/>
          <w14:ligatures w14:val="none"/>
        </w:rPr>
        <w:t xml:space="preserve"> Avec de fortes disparités entre la côte </w:t>
      </w:r>
      <w:r w:rsidR="00872DD6">
        <w:rPr>
          <w:rFonts w:ascii="Times New Roman" w:eastAsia="Times New Roman" w:hAnsi="Times New Roman" w:cs="Times New Roman"/>
          <w:kern w:val="0"/>
          <w:lang w:eastAsia="fr-FR"/>
          <w14:ligatures w14:val="none"/>
        </w:rPr>
        <w:t>au vent à l’est, et la côte sous le vent à l’ouest, avec les zones côtières plus chaudes et plus fraîches en altitude.</w:t>
      </w:r>
    </w:p>
    <w:p w14:paraId="64EC7D59" w14:textId="77777777" w:rsidR="00872DD6" w:rsidRPr="00872DD6" w:rsidRDefault="00872DD6" w:rsidP="00781691">
      <w:pPr>
        <w:spacing w:after="0" w:line="276" w:lineRule="auto"/>
        <w:ind w:firstLine="708"/>
        <w:jc w:val="both"/>
        <w:rPr>
          <w:rFonts w:ascii="Times New Roman" w:eastAsia="Times New Roman" w:hAnsi="Times New Roman" w:cs="Times New Roman"/>
          <w:kern w:val="0"/>
          <w:sz w:val="16"/>
          <w:szCs w:val="16"/>
          <w:lang w:eastAsia="fr-FR"/>
          <w14:ligatures w14:val="none"/>
        </w:rPr>
      </w:pPr>
    </w:p>
    <w:p w14:paraId="0CFF84B6" w14:textId="723B3851" w:rsidR="00C27B48" w:rsidRDefault="00781691" w:rsidP="00781691">
      <w:pPr>
        <w:spacing w:after="0" w:line="276" w:lineRule="auto"/>
        <w:ind w:firstLine="708"/>
        <w:jc w:val="both"/>
        <w:rPr>
          <w:rFonts w:ascii="Times New Roman" w:eastAsia="Times New Roman" w:hAnsi="Times New Roman" w:cs="Times New Roman"/>
          <w:kern w:val="0"/>
          <w:lang w:eastAsia="fr-FR"/>
          <w14:ligatures w14:val="none"/>
        </w:rPr>
      </w:pPr>
      <w:r w:rsidRPr="00EF2CB0">
        <w:rPr>
          <w:rFonts w:ascii="Times New Roman" w:eastAsia="Times New Roman" w:hAnsi="Times New Roman" w:cs="Times New Roman"/>
          <w:kern w:val="0"/>
          <w:lang w:eastAsia="fr-FR"/>
          <w14:ligatures w14:val="none"/>
        </w:rPr>
        <w:t xml:space="preserve">Les Iliens vivent suivant les caprices de « Dame Nature » du 15 novembre au 15 avril, </w:t>
      </w:r>
      <w:r w:rsidR="00EF2CB0" w:rsidRPr="00EF2CB0">
        <w:rPr>
          <w:rFonts w:ascii="Times New Roman" w:eastAsia="Times New Roman" w:hAnsi="Times New Roman" w:cs="Times New Roman"/>
          <w:kern w:val="0"/>
          <w:lang w:eastAsia="fr-FR"/>
          <w14:ligatures w14:val="none"/>
        </w:rPr>
        <w:t xml:space="preserve">période cyclonique </w:t>
      </w:r>
      <w:r w:rsidRPr="00EF2CB0">
        <w:rPr>
          <w:rFonts w:ascii="Times New Roman" w:eastAsia="Times New Roman" w:hAnsi="Times New Roman" w:cs="Times New Roman"/>
          <w:kern w:val="0"/>
          <w:lang w:eastAsia="fr-FR"/>
          <w14:ligatures w14:val="none"/>
        </w:rPr>
        <w:t xml:space="preserve">et s’aguerrissent pour ne pas voir anéantir leurs biens avec le passage des cyclones. </w:t>
      </w:r>
    </w:p>
    <w:p w14:paraId="3EE5C9CC" w14:textId="77777777" w:rsidR="00C27B48" w:rsidRDefault="00C27B48" w:rsidP="00C27B48">
      <w:pPr>
        <w:pStyle w:val="Sansinterligne"/>
        <w:jc w:val="both"/>
        <w:rPr>
          <w:color w:val="FF0000"/>
        </w:rPr>
      </w:pPr>
    </w:p>
    <w:p w14:paraId="5688B006" w14:textId="4312FB26" w:rsidR="00781691" w:rsidRDefault="00C27B48" w:rsidP="00C27B48">
      <w:pPr>
        <w:pStyle w:val="Sansinterligne"/>
        <w:ind w:firstLine="708"/>
        <w:jc w:val="both"/>
      </w:pPr>
      <w:r w:rsidRPr="00C27B48">
        <w:t>Le relief de l’île est très accidenté par une érosion active.</w:t>
      </w:r>
    </w:p>
    <w:p w14:paraId="5DF81FA1" w14:textId="77777777" w:rsidR="0079312B" w:rsidRDefault="0079312B" w:rsidP="00C27B48">
      <w:pPr>
        <w:pStyle w:val="Sansinterligne"/>
        <w:ind w:firstLine="708"/>
        <w:jc w:val="both"/>
      </w:pPr>
    </w:p>
    <w:p w14:paraId="1014C620" w14:textId="77777777" w:rsidR="0079312B" w:rsidRDefault="0079312B" w:rsidP="00C27B48">
      <w:pPr>
        <w:pStyle w:val="Sansinterligne"/>
        <w:ind w:firstLine="708"/>
        <w:jc w:val="both"/>
      </w:pPr>
    </w:p>
    <w:p w14:paraId="3B0261C3" w14:textId="3C6138E2" w:rsidR="0079312B" w:rsidRDefault="0079312B" w:rsidP="00C27B48">
      <w:pPr>
        <w:pStyle w:val="Sansinterligne"/>
        <w:ind w:firstLine="708"/>
        <w:jc w:val="both"/>
      </w:pPr>
      <w:r>
        <w:rPr>
          <w:rFonts w:ascii="Times New Roman" w:hAnsi="Times New Roman" w:cs="Times New Roman"/>
          <w:noProof/>
        </w:rPr>
        <w:drawing>
          <wp:inline distT="0" distB="0" distL="0" distR="0" wp14:anchorId="78D010B0" wp14:editId="2F37F19E">
            <wp:extent cx="5760720" cy="1497965"/>
            <wp:effectExtent l="0" t="0" r="0" b="6985"/>
            <wp:docPr id="22" name="Image 5" descr="C:\Documents and Settings\yannick\Bureau\Site UNPRG\Photos sites\P104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Documents and Settings\yannick\Bureau\Site UNPRG\Photos sites\P1040289.JPG"/>
                    <pic:cNvPicPr>
                      <a:picLocks noChangeAspect="1" noChangeArrowheads="1"/>
                    </pic:cNvPicPr>
                  </pic:nvPicPr>
                  <pic:blipFill>
                    <a:blip r:embed="rId17" cstate="print"/>
                    <a:srcRect/>
                    <a:stretch>
                      <a:fillRect/>
                    </a:stretch>
                  </pic:blipFill>
                  <pic:spPr bwMode="auto">
                    <a:xfrm>
                      <a:off x="0" y="0"/>
                      <a:ext cx="5760720" cy="1497965"/>
                    </a:xfrm>
                    <a:prstGeom prst="rect">
                      <a:avLst/>
                    </a:prstGeom>
                    <a:noFill/>
                    <a:ln w="9525">
                      <a:noFill/>
                      <a:miter lim="800000"/>
                      <a:headEnd/>
                      <a:tailEnd/>
                    </a:ln>
                  </pic:spPr>
                </pic:pic>
              </a:graphicData>
            </a:graphic>
          </wp:inline>
        </w:drawing>
      </w:r>
    </w:p>
    <w:p w14:paraId="2DF5739E" w14:textId="77777777" w:rsidR="0079312B" w:rsidRDefault="0079312B" w:rsidP="00C27B48">
      <w:pPr>
        <w:pStyle w:val="Sansinterligne"/>
        <w:ind w:firstLine="708"/>
        <w:jc w:val="both"/>
      </w:pPr>
    </w:p>
    <w:p w14:paraId="27B6A835" w14:textId="05FF1EE2" w:rsidR="004A434F" w:rsidRDefault="0079312B" w:rsidP="0079312B">
      <w:pPr>
        <w:pStyle w:val="Sansinterligne"/>
        <w:ind w:firstLine="708"/>
        <w:jc w:val="center"/>
      </w:pPr>
      <w:r>
        <w:rPr>
          <w:rFonts w:ascii="Times New Roman" w:hAnsi="Times New Roman" w:cs="Times New Roman"/>
          <w:noProof/>
        </w:rPr>
        <w:drawing>
          <wp:inline distT="0" distB="0" distL="0" distR="0" wp14:anchorId="2750825E" wp14:editId="56A627D0">
            <wp:extent cx="2371725" cy="1162050"/>
            <wp:effectExtent l="19050" t="0" r="9525" b="0"/>
            <wp:docPr id="9" name="Image 26" descr="C:\Documents and Settings\yannick\Bureau\Site UNPRG\Photos sites\niagar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Documents and Settings\yannick\Bureau\Site UNPRG\Photos sites\niagara_01.jpg"/>
                    <pic:cNvPicPr>
                      <a:picLocks noChangeAspect="1" noChangeArrowheads="1"/>
                    </pic:cNvPicPr>
                  </pic:nvPicPr>
                  <pic:blipFill>
                    <a:blip r:embed="rId18" cstate="print"/>
                    <a:srcRect/>
                    <a:stretch>
                      <a:fillRect/>
                    </a:stretch>
                  </pic:blipFill>
                  <pic:spPr bwMode="auto">
                    <a:xfrm>
                      <a:off x="0" y="0"/>
                      <a:ext cx="2371725" cy="1162050"/>
                    </a:xfrm>
                    <a:prstGeom prst="rect">
                      <a:avLst/>
                    </a:prstGeom>
                    <a:noFill/>
                    <a:ln w="9525">
                      <a:noFill/>
                      <a:miter lim="800000"/>
                      <a:headEnd/>
                      <a:tailEnd/>
                    </a:ln>
                  </pic:spPr>
                </pic:pic>
              </a:graphicData>
            </a:graphic>
          </wp:inline>
        </w:drawing>
      </w:r>
    </w:p>
    <w:p w14:paraId="3FF31E3A" w14:textId="77777777" w:rsidR="00872DD6" w:rsidRDefault="00872DD6" w:rsidP="004A434F">
      <w:pPr>
        <w:spacing w:after="0"/>
        <w:ind w:firstLine="708"/>
        <w:jc w:val="both"/>
        <w:rPr>
          <w:rFonts w:ascii="Times New Roman" w:eastAsia="Times New Roman" w:hAnsi="Times New Roman" w:cs="Times New Roman"/>
        </w:rPr>
      </w:pPr>
    </w:p>
    <w:p w14:paraId="73474199" w14:textId="6DF73682" w:rsidR="004A434F" w:rsidRDefault="004A434F" w:rsidP="004A434F">
      <w:pPr>
        <w:spacing w:after="0"/>
        <w:ind w:firstLine="708"/>
        <w:jc w:val="both"/>
        <w:rPr>
          <w:rFonts w:ascii="Times New Roman" w:eastAsia="Times New Roman" w:hAnsi="Times New Roman" w:cs="Times New Roman"/>
        </w:rPr>
      </w:pPr>
      <w:r>
        <w:rPr>
          <w:rFonts w:ascii="Times New Roman" w:eastAsia="Times New Roman" w:hAnsi="Times New Roman" w:cs="Times New Roman"/>
        </w:rPr>
        <w:t xml:space="preserve">L’ensemble de l’île est un édifice volcanique, issu d’éruptions plus ou moins anciennes </w:t>
      </w:r>
      <w:r w:rsidR="005B7820">
        <w:rPr>
          <w:rFonts w:ascii="Times New Roman" w:eastAsia="Times New Roman" w:hAnsi="Times New Roman" w:cs="Times New Roman"/>
        </w:rPr>
        <w:t>des Pitons</w:t>
      </w:r>
      <w:r>
        <w:rPr>
          <w:rFonts w:ascii="Times New Roman" w:eastAsia="Times New Roman" w:hAnsi="Times New Roman" w:cs="Times New Roman"/>
        </w:rPr>
        <w:t xml:space="preserve"> des Neiges et de La Fournaise.</w:t>
      </w:r>
    </w:p>
    <w:p w14:paraId="347D6280" w14:textId="77777777" w:rsidR="000165B5" w:rsidRDefault="000165B5" w:rsidP="004A434F">
      <w:pPr>
        <w:spacing w:after="0"/>
        <w:ind w:firstLine="708"/>
        <w:jc w:val="both"/>
        <w:rPr>
          <w:rFonts w:ascii="Times New Roman" w:eastAsia="Times New Roman" w:hAnsi="Times New Roman" w:cs="Times New Roman"/>
          <w:sz w:val="16"/>
          <w:szCs w:val="16"/>
        </w:rPr>
      </w:pPr>
    </w:p>
    <w:p w14:paraId="0FAC834C" w14:textId="77777777" w:rsidR="004A434F" w:rsidRDefault="004A434F" w:rsidP="004A434F">
      <w:pPr>
        <w:spacing w:after="0"/>
        <w:ind w:firstLine="708"/>
        <w:jc w:val="both"/>
        <w:rPr>
          <w:rFonts w:ascii="Times New Roman" w:eastAsia="Times New Roman" w:hAnsi="Times New Roman" w:cs="Times New Roman"/>
          <w:sz w:val="16"/>
          <w:szCs w:val="16"/>
        </w:rPr>
      </w:pPr>
    </w:p>
    <w:p w14:paraId="1D08C38C" w14:textId="77777777" w:rsidR="000165B5" w:rsidRPr="00872DD6" w:rsidRDefault="000165B5" w:rsidP="000165B5">
      <w:pPr>
        <w:spacing w:after="0" w:line="276" w:lineRule="auto"/>
        <w:jc w:val="center"/>
        <w:rPr>
          <w:rFonts w:ascii="Times New Roman" w:eastAsiaTheme="minorEastAsia" w:hAnsi="Times New Roman" w:cs="Times New Roman"/>
          <w:b/>
          <w:kern w:val="0"/>
          <w:u w:val="single"/>
          <w:lang w:eastAsia="fr-FR"/>
          <w14:ligatures w14:val="none"/>
        </w:rPr>
      </w:pPr>
      <w:r w:rsidRPr="00872DD6">
        <w:rPr>
          <w:rFonts w:ascii="Times New Roman" w:eastAsiaTheme="minorEastAsia" w:hAnsi="Times New Roman" w:cs="Times New Roman"/>
          <w:b/>
          <w:kern w:val="0"/>
          <w:u w:val="single"/>
          <w:lang w:eastAsia="fr-FR"/>
          <w14:ligatures w14:val="none"/>
        </w:rPr>
        <w:t>Les Plages</w:t>
      </w:r>
    </w:p>
    <w:p w14:paraId="7F89EBFC" w14:textId="77777777" w:rsidR="003A2FE7" w:rsidRPr="003138D0" w:rsidRDefault="003A2FE7" w:rsidP="000165B5">
      <w:pPr>
        <w:spacing w:after="0" w:line="276" w:lineRule="auto"/>
        <w:jc w:val="center"/>
        <w:rPr>
          <w:rFonts w:ascii="Times New Roman" w:eastAsiaTheme="minorEastAsia" w:hAnsi="Times New Roman" w:cs="Times New Roman"/>
          <w:b/>
          <w:color w:val="FF0000"/>
          <w:kern w:val="0"/>
          <w:sz w:val="16"/>
          <w:szCs w:val="16"/>
          <w:u w:val="single"/>
          <w:lang w:eastAsia="fr-FR"/>
          <w14:ligatures w14:val="none"/>
        </w:rPr>
      </w:pPr>
    </w:p>
    <w:p w14:paraId="52269C8C" w14:textId="35916DE7" w:rsidR="003A2FE7" w:rsidRPr="000165B5" w:rsidRDefault="003A2FE7" w:rsidP="000165B5">
      <w:pPr>
        <w:spacing w:after="0" w:line="276" w:lineRule="auto"/>
        <w:jc w:val="center"/>
        <w:rPr>
          <w:rFonts w:ascii="Times New Roman" w:eastAsiaTheme="minorEastAsia" w:hAnsi="Times New Roman" w:cs="Times New Roman"/>
          <w:color w:val="FF0000"/>
          <w:kern w:val="0"/>
          <w:sz w:val="16"/>
          <w:szCs w:val="16"/>
          <w:u w:val="single"/>
          <w:lang w:eastAsia="fr-FR"/>
          <w14:ligatures w14:val="none"/>
        </w:rPr>
      </w:pPr>
      <w:r>
        <w:rPr>
          <w:rFonts w:ascii="Times New Roman" w:hAnsi="Times New Roman" w:cs="Times New Roman"/>
          <w:noProof/>
        </w:rPr>
        <w:drawing>
          <wp:inline distT="0" distB="0" distL="0" distR="0" wp14:anchorId="60101416" wp14:editId="63DF876D">
            <wp:extent cx="2095500" cy="1295400"/>
            <wp:effectExtent l="19050" t="0" r="0" b="0"/>
            <wp:docPr id="1968096908" name="Image 1968096908" descr="C:\Documents and Settings\yannick\Bureau\Site UNPRG\Photos sites\P527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yannick\Bureau\Site UNPRG\Photos sites\P5270015.JPG"/>
                    <pic:cNvPicPr>
                      <a:picLocks noChangeAspect="1" noChangeArrowheads="1"/>
                    </pic:cNvPicPr>
                  </pic:nvPicPr>
                  <pic:blipFill>
                    <a:blip r:embed="rId19"/>
                    <a:srcRect/>
                    <a:stretch>
                      <a:fillRect/>
                    </a:stretch>
                  </pic:blipFill>
                  <pic:spPr bwMode="auto">
                    <a:xfrm>
                      <a:off x="0" y="0"/>
                      <a:ext cx="2095500" cy="1295400"/>
                    </a:xfrm>
                    <a:prstGeom prst="rect">
                      <a:avLst/>
                    </a:prstGeom>
                    <a:noFill/>
                    <a:ln w="9525">
                      <a:noFill/>
                      <a:miter lim="800000"/>
                      <a:headEnd/>
                      <a:tailEnd/>
                    </a:ln>
                  </pic:spPr>
                </pic:pic>
              </a:graphicData>
            </a:graphic>
          </wp:inline>
        </w:drawing>
      </w:r>
      <w:r w:rsidR="0079312B">
        <w:rPr>
          <w:rFonts w:ascii="Times New Roman" w:eastAsiaTheme="minorEastAsia" w:hAnsi="Times New Roman" w:cs="Times New Roman"/>
          <w:color w:val="FF0000"/>
          <w:kern w:val="0"/>
          <w:sz w:val="16"/>
          <w:szCs w:val="16"/>
          <w:u w:val="single"/>
          <w:lang w:eastAsia="fr-FR"/>
          <w14:ligatures w14:val="none"/>
        </w:rPr>
        <w:t xml:space="preserve">         </w:t>
      </w:r>
      <w:r>
        <w:rPr>
          <w:rFonts w:ascii="Times New Roman" w:eastAsiaTheme="minorEastAsia" w:hAnsi="Times New Roman" w:cs="Times New Roman"/>
          <w:color w:val="FF0000"/>
          <w:kern w:val="0"/>
          <w:sz w:val="16"/>
          <w:szCs w:val="16"/>
          <w:u w:val="single"/>
          <w:lang w:eastAsia="fr-FR"/>
          <w14:ligatures w14:val="none"/>
        </w:rPr>
        <w:t xml:space="preserve"> </w:t>
      </w:r>
      <w:r>
        <w:rPr>
          <w:rFonts w:ascii="Times New Roman" w:hAnsi="Times New Roman" w:cs="Times New Roman"/>
          <w:noProof/>
        </w:rPr>
        <w:drawing>
          <wp:inline distT="0" distB="0" distL="0" distR="0" wp14:anchorId="03006A52" wp14:editId="135094D2">
            <wp:extent cx="3067050" cy="1295400"/>
            <wp:effectExtent l="0" t="0" r="0" b="0"/>
            <wp:docPr id="1770567361" name="Image 1770567361" descr="C:\Documents and Settings\yannick\Bureau\Site UNPRG\Photos sites\Recovered_JPEG Digital Camera_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Documents and Settings\yannick\Bureau\Site UNPRG\Photos sites\Recovered_JPEG Digital Camera_1557.jpg"/>
                    <pic:cNvPicPr>
                      <a:picLocks noChangeAspect="1" noChangeArrowheads="1"/>
                    </pic:cNvPicPr>
                  </pic:nvPicPr>
                  <pic:blipFill>
                    <a:blip r:embed="rId20"/>
                    <a:srcRect/>
                    <a:stretch>
                      <a:fillRect/>
                    </a:stretch>
                  </pic:blipFill>
                  <pic:spPr bwMode="auto">
                    <a:xfrm>
                      <a:off x="0" y="0"/>
                      <a:ext cx="3067050" cy="1295400"/>
                    </a:xfrm>
                    <a:prstGeom prst="rect">
                      <a:avLst/>
                    </a:prstGeom>
                    <a:noFill/>
                    <a:ln w="9525">
                      <a:noFill/>
                      <a:miter lim="800000"/>
                      <a:headEnd/>
                      <a:tailEnd/>
                    </a:ln>
                  </pic:spPr>
                </pic:pic>
              </a:graphicData>
            </a:graphic>
          </wp:inline>
        </w:drawing>
      </w:r>
    </w:p>
    <w:p w14:paraId="7442A421" w14:textId="77777777" w:rsidR="000165B5" w:rsidRPr="000165B5" w:rsidRDefault="000165B5" w:rsidP="000165B5">
      <w:pPr>
        <w:spacing w:after="0" w:line="276" w:lineRule="auto"/>
        <w:ind w:firstLine="708"/>
        <w:jc w:val="both"/>
        <w:rPr>
          <w:rFonts w:ascii="Times New Roman" w:eastAsiaTheme="minorEastAsia" w:hAnsi="Times New Roman" w:cs="Times New Roman"/>
          <w:color w:val="FF0000"/>
          <w:kern w:val="0"/>
          <w:sz w:val="16"/>
          <w:szCs w:val="16"/>
          <w:lang w:eastAsia="fr-FR"/>
          <w14:ligatures w14:val="none"/>
        </w:rPr>
      </w:pPr>
    </w:p>
    <w:p w14:paraId="3B9F70C3" w14:textId="618ED12F" w:rsidR="000165B5" w:rsidRPr="00872DD6" w:rsidRDefault="000165B5" w:rsidP="000165B5">
      <w:pPr>
        <w:spacing w:after="0" w:line="276" w:lineRule="auto"/>
        <w:ind w:firstLine="708"/>
        <w:jc w:val="both"/>
        <w:rPr>
          <w:rFonts w:ascii="Times New Roman" w:eastAsiaTheme="minorEastAsia" w:hAnsi="Times New Roman" w:cs="Times New Roman"/>
          <w:kern w:val="0"/>
          <w:lang w:eastAsia="fr-FR"/>
          <w14:ligatures w14:val="none"/>
        </w:rPr>
      </w:pPr>
      <w:r w:rsidRPr="00872DD6">
        <w:rPr>
          <w:rFonts w:ascii="Times New Roman" w:eastAsiaTheme="minorEastAsia" w:hAnsi="Times New Roman" w:cs="Times New Roman"/>
          <w:kern w:val="0"/>
          <w:lang w:eastAsia="fr-FR"/>
          <w14:ligatures w14:val="none"/>
        </w:rPr>
        <w:t>La zone balnéaire de l'île de La Réunion offre une vingtaine de kilomètres de plages, certaines clos</w:t>
      </w:r>
      <w:r w:rsidR="00872DD6" w:rsidRPr="00872DD6">
        <w:rPr>
          <w:rFonts w:ascii="Times New Roman" w:eastAsiaTheme="minorEastAsia" w:hAnsi="Times New Roman" w:cs="Times New Roman"/>
          <w:kern w:val="0"/>
          <w:lang w:eastAsia="fr-FR"/>
          <w14:ligatures w14:val="none"/>
        </w:rPr>
        <w:t>es</w:t>
      </w:r>
      <w:r w:rsidRPr="00872DD6">
        <w:rPr>
          <w:rFonts w:ascii="Times New Roman" w:eastAsiaTheme="minorEastAsia" w:hAnsi="Times New Roman" w:cs="Times New Roman"/>
          <w:kern w:val="0"/>
          <w:lang w:eastAsia="fr-FR"/>
          <w14:ligatures w14:val="none"/>
        </w:rPr>
        <w:t xml:space="preserve"> par une barrière de corail, de sable blanc ou noir, parfois ombragées par les filaos et cocotiers, réservées à la baignade et à la découverte de la faune et la flore sous-marines exceptionnelles.</w:t>
      </w:r>
    </w:p>
    <w:p w14:paraId="65944F86" w14:textId="77777777" w:rsidR="004A434F" w:rsidRPr="00872DD6" w:rsidRDefault="004A434F" w:rsidP="00C27B48">
      <w:pPr>
        <w:pStyle w:val="Sansinterligne"/>
        <w:ind w:firstLine="708"/>
        <w:jc w:val="both"/>
        <w:rPr>
          <w:rFonts w:ascii="Times New Roman" w:eastAsia="Times New Roman" w:hAnsi="Times New Roman" w:cs="Times New Roman"/>
          <w:kern w:val="0"/>
          <w:sz w:val="16"/>
          <w:szCs w:val="16"/>
          <w:lang w:eastAsia="fr-FR"/>
          <w14:ligatures w14:val="none"/>
        </w:rPr>
      </w:pPr>
    </w:p>
    <w:p w14:paraId="7F6C148B" w14:textId="444307A6" w:rsidR="007654A9" w:rsidRDefault="007654A9" w:rsidP="007654A9">
      <w:pPr>
        <w:spacing w:after="0"/>
        <w:ind w:firstLine="708"/>
        <w:jc w:val="center"/>
        <w:rPr>
          <w:rFonts w:ascii="Times New Roman" w:hAnsi="Times New Roman" w:cs="Times New Roman"/>
          <w:b/>
          <w:u w:val="single"/>
        </w:rPr>
      </w:pPr>
      <w:r>
        <w:rPr>
          <w:rFonts w:ascii="Times New Roman" w:hAnsi="Times New Roman" w:cs="Times New Roman"/>
          <w:b/>
          <w:u w:val="single"/>
        </w:rPr>
        <w:t>Le Grand Ouest – Berceau du Peuplement</w:t>
      </w:r>
    </w:p>
    <w:p w14:paraId="12C1CAFE" w14:textId="77777777" w:rsidR="0079312B" w:rsidRPr="003138D0" w:rsidRDefault="0079312B" w:rsidP="007654A9">
      <w:pPr>
        <w:spacing w:after="0"/>
        <w:ind w:firstLine="708"/>
        <w:jc w:val="center"/>
        <w:rPr>
          <w:rFonts w:ascii="Times New Roman" w:hAnsi="Times New Roman" w:cs="Times New Roman"/>
          <w:b/>
          <w:sz w:val="16"/>
          <w:szCs w:val="16"/>
          <w:u w:val="single"/>
        </w:rPr>
      </w:pPr>
    </w:p>
    <w:p w14:paraId="0AB8C730" w14:textId="413C784E" w:rsidR="0079312B" w:rsidRDefault="0079312B" w:rsidP="007654A9">
      <w:pPr>
        <w:spacing w:after="0"/>
        <w:ind w:firstLine="708"/>
        <w:jc w:val="center"/>
        <w:rPr>
          <w:rFonts w:ascii="Times New Roman" w:hAnsi="Times New Roman" w:cs="Times New Roman"/>
          <w:b/>
          <w:sz w:val="16"/>
          <w:szCs w:val="16"/>
          <w:u w:val="single"/>
        </w:rPr>
      </w:pPr>
      <w:r>
        <w:rPr>
          <w:rFonts w:ascii="Times New Roman" w:hAnsi="Times New Roman" w:cs="Times New Roman"/>
          <w:noProof/>
        </w:rPr>
        <w:drawing>
          <wp:inline distT="0" distB="0" distL="0" distR="0" wp14:anchorId="47E01523" wp14:editId="7A97C085">
            <wp:extent cx="2590800" cy="1628775"/>
            <wp:effectExtent l="19050" t="0" r="0" b="0"/>
            <wp:docPr id="10" name="Image 22" descr="C:\Documents and Settings\yannick\Bureau\Site UNPRG\Photos sites\IMGP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C:\Documents and Settings\yannick\Bureau\Site UNPRG\Photos sites\IMGP2123.JPG"/>
                    <pic:cNvPicPr>
                      <a:picLocks noChangeAspect="1" noChangeArrowheads="1"/>
                    </pic:cNvPicPr>
                  </pic:nvPicPr>
                  <pic:blipFill>
                    <a:blip r:embed="rId21" cstate="print"/>
                    <a:srcRect/>
                    <a:stretch>
                      <a:fillRect/>
                    </a:stretch>
                  </pic:blipFill>
                  <pic:spPr bwMode="auto">
                    <a:xfrm>
                      <a:off x="0" y="0"/>
                      <a:ext cx="2590800" cy="1628775"/>
                    </a:xfrm>
                    <a:prstGeom prst="rect">
                      <a:avLst/>
                    </a:prstGeom>
                    <a:noFill/>
                    <a:ln w="9525">
                      <a:noFill/>
                      <a:miter lim="800000"/>
                      <a:headEnd/>
                      <a:tailEnd/>
                    </a:ln>
                  </pic:spPr>
                </pic:pic>
              </a:graphicData>
            </a:graphic>
          </wp:inline>
        </w:drawing>
      </w:r>
    </w:p>
    <w:p w14:paraId="705D066A" w14:textId="77777777" w:rsidR="007654A9" w:rsidRPr="003138D0" w:rsidRDefault="007654A9" w:rsidP="007654A9">
      <w:pPr>
        <w:spacing w:after="0"/>
        <w:ind w:firstLine="708"/>
        <w:jc w:val="both"/>
        <w:rPr>
          <w:rFonts w:ascii="Times New Roman" w:hAnsi="Times New Roman"/>
          <w:sz w:val="16"/>
          <w:szCs w:val="16"/>
        </w:rPr>
      </w:pPr>
    </w:p>
    <w:p w14:paraId="3BCC1342" w14:textId="77777777" w:rsidR="007654A9" w:rsidRPr="00B83AF3" w:rsidRDefault="007654A9" w:rsidP="007654A9">
      <w:pPr>
        <w:spacing w:after="0"/>
        <w:ind w:firstLine="708"/>
        <w:jc w:val="both"/>
        <w:rPr>
          <w:rFonts w:ascii="Times New Roman" w:hAnsi="Times New Roman"/>
          <w:sz w:val="16"/>
          <w:szCs w:val="16"/>
        </w:rPr>
      </w:pPr>
      <w:r w:rsidRPr="00B83AF3">
        <w:rPr>
          <w:rFonts w:ascii="Times New Roman" w:hAnsi="Times New Roman"/>
        </w:rPr>
        <w:t>L’histoire commence ici…….</w:t>
      </w:r>
    </w:p>
    <w:p w14:paraId="1F0BA378" w14:textId="77777777" w:rsidR="007654A9" w:rsidRDefault="007654A9" w:rsidP="007654A9">
      <w:pPr>
        <w:spacing w:after="0"/>
        <w:ind w:firstLine="708"/>
        <w:jc w:val="both"/>
        <w:rPr>
          <w:rFonts w:ascii="Times New Roman" w:hAnsi="Times New Roman"/>
          <w:sz w:val="16"/>
          <w:szCs w:val="16"/>
        </w:rPr>
      </w:pPr>
    </w:p>
    <w:p w14:paraId="1C8AF9EE" w14:textId="13FDDDEC" w:rsidR="007654A9" w:rsidRDefault="007654A9" w:rsidP="007654A9">
      <w:pPr>
        <w:spacing w:after="0"/>
        <w:ind w:firstLine="708"/>
        <w:jc w:val="both"/>
        <w:rPr>
          <w:rFonts w:ascii="Times New Roman" w:hAnsi="Times New Roman"/>
          <w:sz w:val="16"/>
          <w:szCs w:val="16"/>
        </w:rPr>
      </w:pPr>
      <w:r>
        <w:rPr>
          <w:rFonts w:ascii="Times New Roman" w:hAnsi="Times New Roman"/>
        </w:rPr>
        <w:t xml:space="preserve">Véritable porte d’entrée de l’île, la Côte Ouest a vu débarquer les premiers habitants de La Réunion. La vaste baie de Saint-Paul, considérée comme le meilleur ancrage de l’île, devient naturellement le berceau du peuplement. En 1663, Payen et ses compagnons, premiers occupants de l’île, installent leurs habitations devant la grotte « des premiers Français ». En 1665, Etienne Régnault, premier gouverneur de l’île, débarque à son tour avec 20 colons. Ils s’établissent </w:t>
      </w:r>
      <w:r>
        <w:rPr>
          <w:rFonts w:ascii="Times New Roman" w:hAnsi="Times New Roman"/>
        </w:rPr>
        <w:lastRenderedPageBreak/>
        <w:t>sur les contreforts de Savannah, au lieu-dit « vieux Saint-Paul », actuellement</w:t>
      </w:r>
      <w:r w:rsidR="00670613">
        <w:rPr>
          <w:rFonts w:ascii="Times New Roman" w:hAnsi="Times New Roman"/>
        </w:rPr>
        <w:t xml:space="preserve"> la</w:t>
      </w:r>
      <w:r>
        <w:rPr>
          <w:rFonts w:ascii="Times New Roman" w:hAnsi="Times New Roman"/>
        </w:rPr>
        <w:t xml:space="preserve"> « Tour des Roches ». Le site est propice à l’agriculture et l’étang constitue un lieu de pêche et de chasse privilégié. </w:t>
      </w:r>
    </w:p>
    <w:p w14:paraId="1AA2CFF1" w14:textId="77777777" w:rsidR="007654A9" w:rsidRDefault="007654A9" w:rsidP="007654A9">
      <w:pPr>
        <w:spacing w:after="0"/>
        <w:ind w:firstLine="708"/>
        <w:jc w:val="both"/>
        <w:rPr>
          <w:rFonts w:ascii="Times New Roman" w:hAnsi="Times New Roman"/>
          <w:sz w:val="16"/>
          <w:szCs w:val="16"/>
        </w:rPr>
      </w:pPr>
    </w:p>
    <w:p w14:paraId="73101808" w14:textId="77777777" w:rsidR="007654A9" w:rsidRDefault="007654A9" w:rsidP="007654A9">
      <w:pPr>
        <w:spacing w:after="0"/>
        <w:ind w:firstLine="708"/>
        <w:jc w:val="both"/>
        <w:rPr>
          <w:rFonts w:ascii="Times New Roman" w:hAnsi="Times New Roman"/>
          <w:sz w:val="16"/>
          <w:szCs w:val="16"/>
        </w:rPr>
      </w:pPr>
      <w:r>
        <w:rPr>
          <w:rFonts w:ascii="Times New Roman" w:hAnsi="Times New Roman"/>
        </w:rPr>
        <w:t>Très vite, le quartier s’étend aux « Sables » (Centre-Ville de Saint-Paul), puis à l’ensemble de la Côte Ouest.</w:t>
      </w:r>
    </w:p>
    <w:p w14:paraId="4B76CFAF" w14:textId="77777777" w:rsidR="007654A9" w:rsidRDefault="007654A9" w:rsidP="007654A9">
      <w:pPr>
        <w:spacing w:after="0"/>
        <w:ind w:firstLine="708"/>
        <w:jc w:val="both"/>
        <w:rPr>
          <w:rFonts w:ascii="Times New Roman" w:hAnsi="Times New Roman"/>
          <w:sz w:val="16"/>
          <w:szCs w:val="16"/>
        </w:rPr>
      </w:pPr>
    </w:p>
    <w:p w14:paraId="280A5241" w14:textId="77777777" w:rsidR="007654A9" w:rsidRDefault="007654A9" w:rsidP="007654A9">
      <w:pPr>
        <w:spacing w:after="0"/>
        <w:ind w:firstLine="708"/>
        <w:jc w:val="both"/>
        <w:rPr>
          <w:rFonts w:ascii="Times New Roman" w:hAnsi="Times New Roman"/>
          <w:sz w:val="16"/>
          <w:szCs w:val="16"/>
        </w:rPr>
      </w:pPr>
      <w:r>
        <w:rPr>
          <w:rFonts w:ascii="Times New Roman" w:hAnsi="Times New Roman"/>
        </w:rPr>
        <w:t>Témoins d’un passé riche et mouvementé, les lieux de mémoire y sont plus nombreux qu’ailleurs. Ils racontent l’histoire de la colonisation mais aussi celle douloureuse, de l’esclavage, du marronnage et des engagements.</w:t>
      </w:r>
    </w:p>
    <w:p w14:paraId="2F024DBF" w14:textId="340614F4" w:rsidR="007654A9" w:rsidRDefault="007654A9" w:rsidP="007654A9">
      <w:pPr>
        <w:spacing w:after="0"/>
        <w:ind w:firstLine="708"/>
        <w:jc w:val="both"/>
        <w:rPr>
          <w:rFonts w:ascii="Times New Roman" w:hAnsi="Times New Roman"/>
          <w:sz w:val="16"/>
          <w:szCs w:val="16"/>
        </w:rPr>
      </w:pPr>
      <w:r>
        <w:rPr>
          <w:rFonts w:ascii="Times New Roman" w:hAnsi="Times New Roman" w:cs="Times New Roman"/>
          <w:noProof/>
        </w:rPr>
        <w:drawing>
          <wp:inline distT="0" distB="0" distL="0" distR="0" wp14:anchorId="5A8D8230" wp14:editId="742B165E">
            <wp:extent cx="1590675" cy="1314450"/>
            <wp:effectExtent l="0" t="0" r="9525" b="0"/>
            <wp:docPr id="16578109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314450"/>
                    </a:xfrm>
                    <a:prstGeom prst="rect">
                      <a:avLst/>
                    </a:prstGeom>
                    <a:noFill/>
                    <a:ln>
                      <a:noFill/>
                    </a:ln>
                  </pic:spPr>
                </pic:pic>
              </a:graphicData>
            </a:graphic>
          </wp:inline>
        </w:drawing>
      </w:r>
      <w:r>
        <w:rPr>
          <w:rFonts w:ascii="Times New Roman" w:hAnsi="Times New Roman"/>
          <w:sz w:val="16"/>
          <w:szCs w:val="16"/>
        </w:rPr>
        <w:t xml:space="preserve">  </w:t>
      </w:r>
      <w:r>
        <w:rPr>
          <w:rFonts w:ascii="Times New Roman" w:hAnsi="Times New Roman" w:cs="Times New Roman"/>
          <w:noProof/>
        </w:rPr>
        <w:drawing>
          <wp:inline distT="0" distB="0" distL="0" distR="0" wp14:anchorId="01C86234" wp14:editId="4CDDA4C1">
            <wp:extent cx="3629025" cy="1314450"/>
            <wp:effectExtent l="0" t="0" r="9525" b="0"/>
            <wp:docPr id="13794986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9025" cy="1314450"/>
                    </a:xfrm>
                    <a:prstGeom prst="rect">
                      <a:avLst/>
                    </a:prstGeom>
                    <a:noFill/>
                    <a:ln>
                      <a:noFill/>
                    </a:ln>
                  </pic:spPr>
                </pic:pic>
              </a:graphicData>
            </a:graphic>
          </wp:inline>
        </w:drawing>
      </w:r>
    </w:p>
    <w:p w14:paraId="3AC968E7" w14:textId="77777777" w:rsidR="00B83AF3" w:rsidRPr="003138D0" w:rsidRDefault="00B83AF3" w:rsidP="007654A9">
      <w:pPr>
        <w:spacing w:after="0"/>
        <w:ind w:firstLine="708"/>
        <w:jc w:val="both"/>
        <w:rPr>
          <w:rFonts w:ascii="Times New Roman" w:hAnsi="Times New Roman"/>
          <w:sz w:val="16"/>
          <w:szCs w:val="16"/>
        </w:rPr>
      </w:pPr>
    </w:p>
    <w:p w14:paraId="2E8B5393" w14:textId="0676FA9C" w:rsidR="00B83AF3" w:rsidRDefault="00B83AF3" w:rsidP="00B83AF3">
      <w:pPr>
        <w:pStyle w:val="Sansinterligne"/>
        <w:ind w:firstLine="708"/>
        <w:jc w:val="both"/>
        <w:rPr>
          <w:rFonts w:ascii="Times New Roman" w:hAnsi="Times New Roman"/>
        </w:rPr>
      </w:pPr>
      <w:r>
        <w:t>Beaucoup d’esclaves ont laissé leurs empreintes par les noms donnés à différents sites notamment dans le cirque de Mafate.</w:t>
      </w:r>
    </w:p>
    <w:p w14:paraId="75B3E825" w14:textId="77777777" w:rsidR="00B83AF3" w:rsidRPr="003138D0" w:rsidRDefault="00B83AF3" w:rsidP="007654A9">
      <w:pPr>
        <w:spacing w:after="0"/>
        <w:ind w:firstLine="708"/>
        <w:jc w:val="both"/>
        <w:rPr>
          <w:rFonts w:ascii="Times New Roman" w:hAnsi="Times New Roman"/>
          <w:sz w:val="16"/>
          <w:szCs w:val="16"/>
        </w:rPr>
      </w:pPr>
    </w:p>
    <w:p w14:paraId="066D72D4" w14:textId="3211F36A" w:rsidR="007654A9" w:rsidRDefault="007654A9" w:rsidP="007654A9">
      <w:pPr>
        <w:spacing w:after="0"/>
        <w:ind w:firstLine="708"/>
        <w:jc w:val="both"/>
        <w:rPr>
          <w:rFonts w:ascii="Times New Roman" w:hAnsi="Times New Roman"/>
        </w:rPr>
      </w:pPr>
      <w:r>
        <w:rPr>
          <w:rFonts w:ascii="Times New Roman" w:hAnsi="Times New Roman"/>
        </w:rPr>
        <w:t xml:space="preserve">Ainsi, la caverne du Roi Phaonce, à Piton Rouge, et le cirque de Mafate incarnent la résistance des chefs marrons, tandis que les lazarets de la Grande Chaloupe, lieux de quarantaine, ont profondément marqué la période de </w:t>
      </w:r>
      <w:r w:rsidR="00EF2CB0">
        <w:rPr>
          <w:rFonts w:ascii="Times New Roman" w:hAnsi="Times New Roman"/>
        </w:rPr>
        <w:t>« </w:t>
      </w:r>
      <w:r>
        <w:rPr>
          <w:rFonts w:ascii="Times New Roman" w:hAnsi="Times New Roman"/>
        </w:rPr>
        <w:t>l’engagisme</w:t>
      </w:r>
      <w:r w:rsidR="00EF2CB0">
        <w:rPr>
          <w:rFonts w:ascii="Times New Roman" w:hAnsi="Times New Roman"/>
        </w:rPr>
        <w:t> »</w:t>
      </w:r>
      <w:r>
        <w:rPr>
          <w:rFonts w:ascii="Times New Roman" w:hAnsi="Times New Roman"/>
        </w:rPr>
        <w:t>.</w:t>
      </w:r>
    </w:p>
    <w:p w14:paraId="755C50EB" w14:textId="77777777" w:rsidR="00B83AF3" w:rsidRPr="003138D0" w:rsidRDefault="00B83AF3" w:rsidP="00B83AF3">
      <w:pPr>
        <w:pStyle w:val="Sansinterligne"/>
        <w:ind w:firstLine="708"/>
        <w:jc w:val="both"/>
        <w:rPr>
          <w:sz w:val="16"/>
          <w:szCs w:val="16"/>
        </w:rPr>
      </w:pPr>
    </w:p>
    <w:p w14:paraId="7704AED2" w14:textId="6D343C37" w:rsidR="00A54D0C" w:rsidRDefault="00EF2CB0" w:rsidP="00B83AF3">
      <w:pPr>
        <w:pStyle w:val="Sansinterligne"/>
        <w:ind w:firstLine="708"/>
        <w:jc w:val="both"/>
        <w:rPr>
          <w:color w:val="FF0000"/>
        </w:rPr>
      </w:pPr>
      <w:r>
        <w:t>L’</w:t>
      </w:r>
      <w:r w:rsidR="00A54D0C">
        <w:t>esclavag</w:t>
      </w:r>
      <w:r>
        <w:t>isme, aboli en 1848,</w:t>
      </w:r>
      <w:r w:rsidR="004A434F">
        <w:t xml:space="preserve"> a été </w:t>
      </w:r>
      <w:r w:rsidR="00B923DE">
        <w:t xml:space="preserve">mis en œuvre dès son peuplement, les </w:t>
      </w:r>
      <w:r w:rsidR="009427FB">
        <w:t>esclaves</w:t>
      </w:r>
      <w:r w:rsidR="00B923DE">
        <w:t xml:space="preserve"> servent d’abord à la culture du café puis celle de la canne à sucre</w:t>
      </w:r>
      <w:r w:rsidR="009427FB">
        <w:t xml:space="preserve">. </w:t>
      </w:r>
    </w:p>
    <w:p w14:paraId="1E8CD90C" w14:textId="77777777" w:rsidR="00B83AF3" w:rsidRPr="003138D0" w:rsidRDefault="00B83AF3" w:rsidP="00781691">
      <w:pPr>
        <w:spacing w:after="0" w:line="276" w:lineRule="auto"/>
        <w:ind w:firstLine="708"/>
        <w:jc w:val="both"/>
        <w:rPr>
          <w:rFonts w:ascii="Times New Roman" w:eastAsiaTheme="minorEastAsia" w:hAnsi="Times New Roman" w:cs="Times New Roman"/>
          <w:kern w:val="0"/>
          <w:sz w:val="16"/>
          <w:szCs w:val="16"/>
          <w:lang w:eastAsia="fr-FR"/>
          <w14:ligatures w14:val="none"/>
        </w:rPr>
      </w:pPr>
    </w:p>
    <w:p w14:paraId="50A5BF85" w14:textId="71993B82" w:rsidR="00781691" w:rsidRDefault="00781691" w:rsidP="00781691">
      <w:pPr>
        <w:spacing w:after="0" w:line="276" w:lineRule="auto"/>
        <w:ind w:firstLine="708"/>
        <w:jc w:val="both"/>
        <w:rPr>
          <w:rFonts w:ascii="Times New Roman" w:eastAsiaTheme="minorEastAsia" w:hAnsi="Times New Roman" w:cs="Times New Roman"/>
          <w:kern w:val="0"/>
          <w:lang w:eastAsia="fr-FR"/>
          <w14:ligatures w14:val="none"/>
        </w:rPr>
      </w:pPr>
      <w:r w:rsidRPr="000A72D1">
        <w:rPr>
          <w:rFonts w:ascii="Times New Roman" w:eastAsiaTheme="minorEastAsia" w:hAnsi="Times New Roman" w:cs="Times New Roman"/>
          <w:kern w:val="0"/>
          <w:lang w:eastAsia="fr-FR"/>
          <w14:ligatures w14:val="none"/>
        </w:rPr>
        <w:t>L’histoire Réunionnaise a forgé une population métissée, qui revendique sa créolité avec toutes les nuances permises par le melting-pot de 3 continents et de diverses religions.</w:t>
      </w:r>
    </w:p>
    <w:p w14:paraId="6CE45A2B" w14:textId="77777777" w:rsidR="003138D0" w:rsidRPr="003138D0" w:rsidRDefault="003138D0" w:rsidP="00781691">
      <w:pPr>
        <w:spacing w:after="0" w:line="276" w:lineRule="auto"/>
        <w:ind w:firstLine="708"/>
        <w:jc w:val="both"/>
        <w:rPr>
          <w:rFonts w:ascii="Times New Roman" w:eastAsiaTheme="minorEastAsia" w:hAnsi="Times New Roman" w:cs="Times New Roman"/>
          <w:kern w:val="0"/>
          <w:sz w:val="16"/>
          <w:szCs w:val="16"/>
          <w:lang w:eastAsia="fr-FR"/>
          <w14:ligatures w14:val="none"/>
        </w:rPr>
      </w:pPr>
    </w:p>
    <w:p w14:paraId="5F8FF98A" w14:textId="0D0DCB33" w:rsidR="003A2FE7" w:rsidRDefault="003A2FE7" w:rsidP="003A2FE7">
      <w:pPr>
        <w:spacing w:after="0" w:line="276" w:lineRule="auto"/>
        <w:ind w:firstLine="708"/>
        <w:jc w:val="center"/>
        <w:rPr>
          <w:rFonts w:ascii="Times New Roman" w:eastAsiaTheme="minorEastAsia" w:hAnsi="Times New Roman" w:cs="Times New Roman"/>
          <w:kern w:val="0"/>
          <w:lang w:eastAsia="fr-FR"/>
          <w14:ligatures w14:val="none"/>
        </w:rPr>
      </w:pPr>
      <w:r>
        <w:rPr>
          <w:rFonts w:ascii="Times New Roman" w:hAnsi="Times New Roman" w:cs="Times New Roman"/>
          <w:noProof/>
        </w:rPr>
        <w:drawing>
          <wp:inline distT="0" distB="0" distL="0" distR="0" wp14:anchorId="65390BE9" wp14:editId="588AE62D">
            <wp:extent cx="2628900" cy="1571625"/>
            <wp:effectExtent l="19050" t="0" r="0" b="0"/>
            <wp:docPr id="19" name="Image 21" descr="C:\Documents and Settings\yannick\Bureau\Site UNPRG\Photos sites\DSCF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C:\Documents and Settings\yannick\Bureau\Site UNPRG\Photos sites\DSCF0719.JPG"/>
                    <pic:cNvPicPr>
                      <a:picLocks noChangeAspect="1" noChangeArrowheads="1"/>
                    </pic:cNvPicPr>
                  </pic:nvPicPr>
                  <pic:blipFill>
                    <a:blip r:embed="rId24" cstate="print"/>
                    <a:srcRect/>
                    <a:stretch>
                      <a:fillRect/>
                    </a:stretch>
                  </pic:blipFill>
                  <pic:spPr bwMode="auto">
                    <a:xfrm>
                      <a:off x="0" y="0"/>
                      <a:ext cx="2628900" cy="1571625"/>
                    </a:xfrm>
                    <a:prstGeom prst="rect">
                      <a:avLst/>
                    </a:prstGeom>
                    <a:noFill/>
                    <a:ln w="9525">
                      <a:noFill/>
                      <a:miter lim="800000"/>
                      <a:headEnd/>
                      <a:tailEnd/>
                    </a:ln>
                  </pic:spPr>
                </pic:pic>
              </a:graphicData>
            </a:graphic>
          </wp:inline>
        </w:drawing>
      </w:r>
    </w:p>
    <w:p w14:paraId="01B12251" w14:textId="77777777" w:rsidR="00781691" w:rsidRPr="00781691" w:rsidRDefault="00781691" w:rsidP="00781691">
      <w:pPr>
        <w:spacing w:after="0" w:line="276" w:lineRule="auto"/>
        <w:ind w:firstLine="708"/>
        <w:jc w:val="both"/>
        <w:rPr>
          <w:rFonts w:ascii="Times New Roman" w:eastAsiaTheme="minorEastAsia" w:hAnsi="Times New Roman" w:cs="Times New Roman"/>
          <w:kern w:val="0"/>
          <w:sz w:val="16"/>
          <w:szCs w:val="16"/>
          <w:lang w:eastAsia="fr-FR"/>
          <w14:ligatures w14:val="none"/>
        </w:rPr>
      </w:pPr>
    </w:p>
    <w:p w14:paraId="309CC48E" w14:textId="77777777" w:rsidR="004A56F9" w:rsidRDefault="004A56F9" w:rsidP="004A56F9">
      <w:pPr>
        <w:spacing w:after="0"/>
        <w:jc w:val="center"/>
        <w:rPr>
          <w:rFonts w:ascii="Times New Roman" w:hAnsi="Times New Roman" w:cs="Times New Roman"/>
          <w:b/>
          <w:u w:val="single"/>
        </w:rPr>
      </w:pPr>
      <w:r w:rsidRPr="000A1956">
        <w:rPr>
          <w:rFonts w:ascii="Times New Roman" w:hAnsi="Times New Roman" w:cs="Times New Roman"/>
          <w:b/>
          <w:u w:val="single"/>
        </w:rPr>
        <w:t>Le Grand Nord - Pays des Hommes – Terre de conquête</w:t>
      </w:r>
    </w:p>
    <w:p w14:paraId="038C71F8" w14:textId="77777777" w:rsidR="0079312B" w:rsidRPr="003138D0" w:rsidRDefault="0079312B" w:rsidP="004A56F9">
      <w:pPr>
        <w:spacing w:after="0"/>
        <w:jc w:val="center"/>
        <w:rPr>
          <w:rFonts w:ascii="Times New Roman" w:hAnsi="Times New Roman" w:cs="Times New Roman"/>
          <w:b/>
          <w:sz w:val="16"/>
          <w:szCs w:val="16"/>
          <w:u w:val="single"/>
        </w:rPr>
      </w:pPr>
    </w:p>
    <w:p w14:paraId="2C971F81" w14:textId="474489B4" w:rsidR="0079312B" w:rsidRPr="000A1956" w:rsidRDefault="0079312B" w:rsidP="004A56F9">
      <w:pPr>
        <w:spacing w:after="0"/>
        <w:jc w:val="center"/>
        <w:rPr>
          <w:rFonts w:ascii="Times New Roman" w:hAnsi="Times New Roman" w:cs="Times New Roman"/>
          <w:sz w:val="16"/>
          <w:szCs w:val="16"/>
          <w:u w:val="single"/>
        </w:rPr>
      </w:pPr>
      <w:r>
        <w:rPr>
          <w:rFonts w:ascii="Times New Roman" w:hAnsi="Times New Roman" w:cs="Times New Roman"/>
          <w:noProof/>
        </w:rPr>
        <w:drawing>
          <wp:inline distT="0" distB="0" distL="0" distR="0" wp14:anchorId="2B63AAAA" wp14:editId="2997014B">
            <wp:extent cx="1476375" cy="1162050"/>
            <wp:effectExtent l="19050" t="0" r="9525" b="0"/>
            <wp:docPr id="8" name="Image 16" descr="C:\Documents and Settings\yannick\Bureau\Site UNPRG\Photos sites\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Documents and Settings\yannick\Bureau\Site UNPRG\Photos sites\301.jpg"/>
                    <pic:cNvPicPr>
                      <a:picLocks noChangeAspect="1" noChangeArrowheads="1"/>
                    </pic:cNvPicPr>
                  </pic:nvPicPr>
                  <pic:blipFill>
                    <a:blip r:embed="rId25" cstate="print"/>
                    <a:srcRect/>
                    <a:stretch>
                      <a:fillRect/>
                    </a:stretch>
                  </pic:blipFill>
                  <pic:spPr bwMode="auto">
                    <a:xfrm>
                      <a:off x="0" y="0"/>
                      <a:ext cx="1476375" cy="1162050"/>
                    </a:xfrm>
                    <a:prstGeom prst="rect">
                      <a:avLst/>
                    </a:prstGeom>
                    <a:noFill/>
                    <a:ln w="9525">
                      <a:noFill/>
                      <a:miter lim="800000"/>
                      <a:headEnd/>
                      <a:tailEnd/>
                    </a:ln>
                  </pic:spPr>
                </pic:pic>
              </a:graphicData>
            </a:graphic>
          </wp:inline>
        </w:drawing>
      </w:r>
    </w:p>
    <w:p w14:paraId="092D5880" w14:textId="77777777" w:rsidR="004A56F9" w:rsidRDefault="004A56F9" w:rsidP="004A56F9">
      <w:pPr>
        <w:spacing w:after="0"/>
        <w:ind w:firstLine="708"/>
        <w:jc w:val="both"/>
        <w:rPr>
          <w:rFonts w:ascii="Times New Roman" w:hAnsi="Times New Roman" w:cs="Times New Roman"/>
          <w:sz w:val="16"/>
          <w:szCs w:val="16"/>
        </w:rPr>
      </w:pPr>
    </w:p>
    <w:p w14:paraId="2BA8E2F8" w14:textId="77777777" w:rsidR="004A56F9" w:rsidRDefault="004A56F9" w:rsidP="004A56F9">
      <w:pPr>
        <w:spacing w:after="0"/>
        <w:ind w:firstLine="708"/>
        <w:jc w:val="both"/>
        <w:rPr>
          <w:rFonts w:ascii="Times New Roman" w:hAnsi="Times New Roman" w:cs="Times New Roman"/>
          <w:sz w:val="16"/>
          <w:szCs w:val="16"/>
        </w:rPr>
      </w:pPr>
      <w:r w:rsidRPr="00B83AF3">
        <w:rPr>
          <w:rFonts w:ascii="Times New Roman" w:hAnsi="Times New Roman" w:cs="Times New Roman"/>
        </w:rPr>
        <w:t xml:space="preserve">Saint-Denis </w:t>
      </w:r>
      <w:r>
        <w:rPr>
          <w:rFonts w:ascii="Times New Roman" w:hAnsi="Times New Roman" w:cs="Times New Roman"/>
        </w:rPr>
        <w:t xml:space="preserve">ville au charme colonial préservé, se veut une halte culturelle pour le visiteur. Les nombreuses demeures créoles de la rue de Paris, ses bâtiments religieux et ses rues ombragées invitent à la flânerie. </w:t>
      </w:r>
    </w:p>
    <w:p w14:paraId="09180DFA" w14:textId="77777777" w:rsidR="004A56F9" w:rsidRDefault="004A56F9" w:rsidP="004A56F9">
      <w:pPr>
        <w:spacing w:after="0"/>
        <w:ind w:firstLine="708"/>
        <w:jc w:val="both"/>
        <w:rPr>
          <w:rFonts w:ascii="Times New Roman" w:hAnsi="Times New Roman" w:cs="Times New Roman"/>
          <w:sz w:val="16"/>
          <w:szCs w:val="16"/>
        </w:rPr>
      </w:pPr>
    </w:p>
    <w:p w14:paraId="7ADCE70A" w14:textId="6C725BC5" w:rsidR="004A56F9" w:rsidRDefault="004A56F9" w:rsidP="004A56F9">
      <w:pPr>
        <w:spacing w:after="0"/>
        <w:ind w:firstLine="708"/>
        <w:jc w:val="both"/>
        <w:rPr>
          <w:rFonts w:ascii="Times New Roman" w:hAnsi="Times New Roman" w:cs="Times New Roman"/>
          <w:sz w:val="16"/>
          <w:szCs w:val="16"/>
        </w:rPr>
      </w:pPr>
      <w:r>
        <w:rPr>
          <w:rFonts w:ascii="Times New Roman" w:hAnsi="Times New Roman" w:cs="Times New Roman"/>
        </w:rPr>
        <w:t xml:space="preserve">De Saint-Marie à Saint-Philippe, découverte de la côte Est, avec une immersion dans la culture de la canne à sucre dont ses versants sont recouverts, et de la vanille. Les rivières issues des cirques côtoient les abrupts et préservés </w:t>
      </w:r>
      <w:r w:rsidR="00B83AF3">
        <w:rPr>
          <w:rFonts w:ascii="Times New Roman" w:hAnsi="Times New Roman" w:cs="Times New Roman"/>
        </w:rPr>
        <w:t xml:space="preserve">par des </w:t>
      </w:r>
      <w:r>
        <w:rPr>
          <w:rFonts w:ascii="Times New Roman" w:hAnsi="Times New Roman" w:cs="Times New Roman"/>
        </w:rPr>
        <w:t>pans de forêt primaire tropicale.</w:t>
      </w:r>
    </w:p>
    <w:p w14:paraId="079865D2" w14:textId="77777777" w:rsidR="004A56F9" w:rsidRDefault="004A56F9" w:rsidP="004A56F9">
      <w:pPr>
        <w:spacing w:after="0"/>
        <w:ind w:firstLine="708"/>
        <w:jc w:val="both"/>
        <w:rPr>
          <w:rFonts w:ascii="Times New Roman" w:hAnsi="Times New Roman" w:cs="Times New Roman"/>
          <w:sz w:val="16"/>
          <w:szCs w:val="16"/>
        </w:rPr>
      </w:pPr>
    </w:p>
    <w:p w14:paraId="7C86CE13" w14:textId="77777777" w:rsidR="004A56F9" w:rsidRDefault="004A56F9" w:rsidP="004A56F9">
      <w:pPr>
        <w:spacing w:after="0"/>
        <w:ind w:firstLine="708"/>
        <w:jc w:val="both"/>
        <w:rPr>
          <w:rFonts w:ascii="Times New Roman" w:hAnsi="Times New Roman" w:cs="Times New Roman"/>
        </w:rPr>
      </w:pPr>
      <w:r>
        <w:rPr>
          <w:rFonts w:ascii="Times New Roman" w:hAnsi="Times New Roman" w:cs="Times New Roman"/>
        </w:rPr>
        <w:t>Le Grand Nord, surnommé « le Beau Pays », conjugue les facettes de trois communes aux attraits complémentaires : la richesse historique et architecturale de la cité dyonisienne, l’étendue des plaines agricoles de Sainte-Marie, et le charme sauvage des bocages et des Cascades de Sainte-Suzanne.</w:t>
      </w:r>
    </w:p>
    <w:p w14:paraId="406D036D" w14:textId="77777777" w:rsidR="004A56F9" w:rsidRPr="000A1956" w:rsidRDefault="004A56F9" w:rsidP="004A56F9">
      <w:pPr>
        <w:spacing w:after="0"/>
        <w:ind w:firstLine="708"/>
        <w:jc w:val="both"/>
        <w:rPr>
          <w:rFonts w:ascii="Times New Roman" w:hAnsi="Times New Roman" w:cs="Times New Roman"/>
          <w:sz w:val="16"/>
          <w:szCs w:val="16"/>
        </w:rPr>
      </w:pPr>
    </w:p>
    <w:p w14:paraId="3129562C" w14:textId="7C1D7652" w:rsidR="004A56F9" w:rsidRDefault="004A56F9" w:rsidP="004A56F9">
      <w:pPr>
        <w:spacing w:after="0"/>
        <w:ind w:firstLine="708"/>
        <w:jc w:val="both"/>
        <w:rPr>
          <w:rFonts w:ascii="Times New Roman" w:hAnsi="Times New Roman" w:cs="Times New Roman"/>
          <w:sz w:val="16"/>
          <w:szCs w:val="16"/>
        </w:rPr>
      </w:pPr>
      <w:r w:rsidRPr="00A76A1F">
        <w:rPr>
          <w:noProof/>
        </w:rPr>
        <w:lastRenderedPageBreak/>
        <w:t xml:space="preserve"> </w:t>
      </w:r>
      <w:r>
        <w:rPr>
          <w:rFonts w:ascii="Times New Roman" w:hAnsi="Times New Roman" w:cs="Times New Roman"/>
          <w:noProof/>
        </w:rPr>
        <w:t xml:space="preserve"> </w:t>
      </w:r>
      <w:r>
        <w:rPr>
          <w:rFonts w:ascii="Times New Roman" w:hAnsi="Times New Roman" w:cs="Times New Roman"/>
        </w:rPr>
        <w:t xml:space="preserve">Sur ce territoire ont été écrites </w:t>
      </w:r>
      <w:r w:rsidR="000A72D1">
        <w:rPr>
          <w:rFonts w:ascii="Times New Roman" w:hAnsi="Times New Roman" w:cs="Times New Roman"/>
        </w:rPr>
        <w:t>quelques-unes</w:t>
      </w:r>
      <w:r>
        <w:rPr>
          <w:rFonts w:ascii="Times New Roman" w:hAnsi="Times New Roman" w:cs="Times New Roman"/>
        </w:rPr>
        <w:t xml:space="preserve"> des grandes pages de l’histoire de la conquête de l’île ; ses paysages citadins et ruraux en portent encore les traces.</w:t>
      </w:r>
    </w:p>
    <w:p w14:paraId="19DBAD34" w14:textId="77777777" w:rsidR="004A56F9" w:rsidRDefault="004A56F9" w:rsidP="004A56F9">
      <w:pPr>
        <w:spacing w:after="0"/>
        <w:ind w:firstLine="708"/>
        <w:jc w:val="both"/>
        <w:rPr>
          <w:rFonts w:ascii="Times New Roman" w:hAnsi="Times New Roman" w:cs="Times New Roman"/>
          <w:sz w:val="16"/>
          <w:szCs w:val="16"/>
        </w:rPr>
      </w:pPr>
    </w:p>
    <w:p w14:paraId="1B9067DA" w14:textId="1604DE2C" w:rsidR="004A56F9" w:rsidRPr="00DF3564" w:rsidRDefault="004A56F9" w:rsidP="004A56F9">
      <w:pPr>
        <w:spacing w:after="0"/>
        <w:ind w:firstLine="708"/>
        <w:jc w:val="both"/>
        <w:rPr>
          <w:rFonts w:ascii="Times New Roman" w:hAnsi="Times New Roman" w:cs="Times New Roman"/>
          <w:sz w:val="16"/>
          <w:szCs w:val="16"/>
        </w:rPr>
      </w:pPr>
      <w:r w:rsidRPr="00DF3564">
        <w:rPr>
          <w:rFonts w:ascii="Times New Roman" w:hAnsi="Times New Roman" w:cs="Times New Roman"/>
        </w:rPr>
        <w:t xml:space="preserve">Dès 1669, Etienne Régnault délaisse Saint-Paul pour Saint-Denis. Il faut attendre 1735 pour que le gouverneur général Mahé de la Bourdonnais l’officialise comme capitale </w:t>
      </w:r>
      <w:r w:rsidR="000A72D1" w:rsidRPr="00DF3564">
        <w:rPr>
          <w:rFonts w:ascii="Times New Roman" w:hAnsi="Times New Roman" w:cs="Times New Roman"/>
        </w:rPr>
        <w:t>administrative et</w:t>
      </w:r>
      <w:r w:rsidRPr="00DF3564">
        <w:rPr>
          <w:rFonts w:ascii="Times New Roman" w:hAnsi="Times New Roman" w:cs="Times New Roman"/>
        </w:rPr>
        <w:t xml:space="preserve"> commerciale de l’île. Point stratégique, elle est dotée de batteries, d’un fort et d’une poudrière pour assurer sa défense. Malheureusement, cela ne suffit pas lors de l’attaque anglaise de juillet 1810, la Redoute fut le théâtre de la défaite française.</w:t>
      </w:r>
    </w:p>
    <w:p w14:paraId="0DECE65F" w14:textId="77777777" w:rsidR="004A56F9" w:rsidRPr="00DF3564" w:rsidRDefault="004A56F9" w:rsidP="004A56F9">
      <w:pPr>
        <w:spacing w:after="0"/>
        <w:ind w:firstLine="708"/>
        <w:jc w:val="both"/>
        <w:rPr>
          <w:rFonts w:ascii="Times New Roman" w:hAnsi="Times New Roman" w:cs="Times New Roman"/>
          <w:sz w:val="16"/>
          <w:szCs w:val="16"/>
        </w:rPr>
      </w:pPr>
    </w:p>
    <w:p w14:paraId="544E8BA0" w14:textId="77777777" w:rsidR="004A56F9" w:rsidRPr="00DF3564" w:rsidRDefault="004A56F9" w:rsidP="004A56F9">
      <w:pPr>
        <w:spacing w:after="0"/>
        <w:ind w:firstLine="708"/>
        <w:jc w:val="both"/>
        <w:rPr>
          <w:rFonts w:ascii="Times New Roman" w:hAnsi="Times New Roman" w:cs="Times New Roman"/>
          <w:sz w:val="16"/>
          <w:szCs w:val="16"/>
        </w:rPr>
      </w:pPr>
      <w:r w:rsidRPr="00DF3564">
        <w:rPr>
          <w:rFonts w:ascii="Times New Roman" w:hAnsi="Times New Roman" w:cs="Times New Roman"/>
        </w:rPr>
        <w:t>De tous temps, les forêts du beau pays ont eu une fonction importante pour le chef-lieu : réserve de bois et de charbon, lieu de villégiature, vigie… Aujourd’hui encore, situées aux portes de la plus grande ville d’outre-mer, elles répondent aux besoins des habitants à la recherche de nature et de calme.</w:t>
      </w:r>
    </w:p>
    <w:p w14:paraId="644F4D0B" w14:textId="77777777" w:rsidR="004A56F9" w:rsidRDefault="004A56F9" w:rsidP="004A56F9">
      <w:pPr>
        <w:spacing w:after="0"/>
        <w:ind w:firstLine="708"/>
        <w:jc w:val="both"/>
        <w:rPr>
          <w:rFonts w:ascii="Times New Roman" w:hAnsi="Times New Roman" w:cs="Times New Roman"/>
          <w:sz w:val="16"/>
          <w:szCs w:val="16"/>
        </w:rPr>
      </w:pPr>
    </w:p>
    <w:p w14:paraId="514B899E" w14:textId="77777777" w:rsidR="004A56F9" w:rsidRPr="00DF3564" w:rsidRDefault="004A56F9" w:rsidP="004A56F9">
      <w:pPr>
        <w:spacing w:after="0"/>
        <w:ind w:firstLine="708"/>
        <w:jc w:val="both"/>
        <w:rPr>
          <w:rFonts w:ascii="Times New Roman" w:hAnsi="Times New Roman" w:cs="Times New Roman"/>
          <w:b/>
          <w:sz w:val="16"/>
          <w:szCs w:val="16"/>
        </w:rPr>
      </w:pPr>
      <w:r>
        <w:rPr>
          <w:rFonts w:ascii="Times New Roman" w:hAnsi="Times New Roman" w:cs="Times New Roman"/>
        </w:rPr>
        <w:t xml:space="preserve">En 1668, un bateau appartenant à la Compagnie des Indes, le Saint-Denis, vient mouiller dans </w:t>
      </w:r>
      <w:r w:rsidRPr="00DF3564">
        <w:rPr>
          <w:rFonts w:ascii="Times New Roman" w:hAnsi="Times New Roman" w:cs="Times New Roman"/>
        </w:rPr>
        <w:t>la baie du futur chef-lieu. Au nom de la profonde amitié qu’il éprouve pour le commandant du navire, Etienne Régnault nomme le site, « Saint-Denis ».</w:t>
      </w:r>
    </w:p>
    <w:p w14:paraId="7038E893" w14:textId="77777777" w:rsidR="000A72D1" w:rsidRPr="003138D0" w:rsidRDefault="000A72D1" w:rsidP="004A56F9">
      <w:pPr>
        <w:spacing w:after="0"/>
        <w:jc w:val="center"/>
        <w:rPr>
          <w:rFonts w:ascii="Times New Roman" w:hAnsi="Times New Roman" w:cs="Times New Roman"/>
          <w:b/>
          <w:sz w:val="16"/>
          <w:szCs w:val="16"/>
          <w:u w:val="single"/>
        </w:rPr>
      </w:pPr>
    </w:p>
    <w:p w14:paraId="4E63A9EA" w14:textId="7E11FA3B" w:rsidR="003A2FE7" w:rsidRDefault="004A56F9" w:rsidP="004A56F9">
      <w:pPr>
        <w:spacing w:after="0"/>
        <w:jc w:val="center"/>
        <w:rPr>
          <w:rFonts w:ascii="Times New Roman" w:hAnsi="Times New Roman" w:cs="Times New Roman"/>
          <w:b/>
          <w:u w:val="single"/>
        </w:rPr>
      </w:pPr>
      <w:r w:rsidRPr="000A1956">
        <w:rPr>
          <w:rFonts w:ascii="Times New Roman" w:hAnsi="Times New Roman" w:cs="Times New Roman"/>
          <w:b/>
          <w:u w:val="single"/>
        </w:rPr>
        <w:t>Grand Est – Pays de l’eau – Terre de légendes</w:t>
      </w:r>
    </w:p>
    <w:p w14:paraId="521369F3" w14:textId="77777777" w:rsidR="003A2FE7" w:rsidRPr="003138D0" w:rsidRDefault="003A2FE7" w:rsidP="004A56F9">
      <w:pPr>
        <w:spacing w:after="0"/>
        <w:jc w:val="center"/>
        <w:rPr>
          <w:rFonts w:ascii="Times New Roman" w:hAnsi="Times New Roman" w:cs="Times New Roman"/>
          <w:b/>
          <w:sz w:val="16"/>
          <w:szCs w:val="16"/>
          <w:u w:val="single"/>
        </w:rPr>
      </w:pPr>
    </w:p>
    <w:p w14:paraId="1824294F" w14:textId="748E4F0D" w:rsidR="004A56F9" w:rsidRDefault="003A2FE7" w:rsidP="004A56F9">
      <w:pPr>
        <w:spacing w:after="0"/>
        <w:jc w:val="both"/>
        <w:rPr>
          <w:rFonts w:ascii="Times New Roman" w:hAnsi="Times New Roman" w:cs="Times New Roman"/>
          <w:b/>
        </w:rPr>
      </w:pPr>
      <w:r>
        <w:rPr>
          <w:rFonts w:ascii="Times New Roman" w:hAnsi="Times New Roman" w:cs="Times New Roman"/>
          <w:noProof/>
        </w:rPr>
        <w:drawing>
          <wp:inline distT="0" distB="0" distL="0" distR="0" wp14:anchorId="3B0D8272" wp14:editId="51AA0A8C">
            <wp:extent cx="1562100" cy="1209675"/>
            <wp:effectExtent l="0" t="0" r="0" b="9525"/>
            <wp:docPr id="18" name="Image 5" descr="C:\Documents and Settings\yannick\Bureau\Site UNPRG\Photos sites\P409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Documents and Settings\yannick\Bureau\Site UNPRG\Photos sites\P4090039.JPG"/>
                    <pic:cNvPicPr>
                      <a:picLocks noChangeAspect="1" noChangeArrowheads="1"/>
                    </pic:cNvPicPr>
                  </pic:nvPicPr>
                  <pic:blipFill>
                    <a:blip r:embed="rId26" cstate="print"/>
                    <a:srcRect/>
                    <a:stretch>
                      <a:fillRect/>
                    </a:stretch>
                  </pic:blipFill>
                  <pic:spPr bwMode="auto">
                    <a:xfrm>
                      <a:off x="0" y="0"/>
                      <a:ext cx="1562100" cy="1209675"/>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noProof/>
        </w:rPr>
        <w:drawing>
          <wp:inline distT="0" distB="0" distL="0" distR="0" wp14:anchorId="1CA42AC0" wp14:editId="6108C125">
            <wp:extent cx="1647825" cy="1209675"/>
            <wp:effectExtent l="19050" t="0" r="9525" b="0"/>
            <wp:docPr id="17" name="Image 8" descr="C:\Documents and Settings\yannick\Bureau\Site UNPRG\Photos sites\113_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Documents and Settings\yannick\Bureau\Site UNPRG\Photos sites\113_1356.JPG"/>
                    <pic:cNvPicPr>
                      <a:picLocks noChangeAspect="1" noChangeArrowheads="1"/>
                    </pic:cNvPicPr>
                  </pic:nvPicPr>
                  <pic:blipFill>
                    <a:blip r:embed="rId27" cstate="print"/>
                    <a:srcRect/>
                    <a:stretch>
                      <a:fillRect/>
                    </a:stretch>
                  </pic:blipFill>
                  <pic:spPr bwMode="auto">
                    <a:xfrm>
                      <a:off x="0" y="0"/>
                      <a:ext cx="1647825" cy="1209675"/>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noProof/>
        </w:rPr>
        <w:drawing>
          <wp:inline distT="0" distB="0" distL="0" distR="0" wp14:anchorId="5F6BD756" wp14:editId="4730DFF3">
            <wp:extent cx="2162175" cy="1209675"/>
            <wp:effectExtent l="19050" t="0" r="9525" b="0"/>
            <wp:docPr id="16" name="Image 3" descr="C:\Documents and Settings\yannick\Bureau\Site UNPRG\Photos sites\P409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Documents and Settings\yannick\Bureau\Site UNPRG\Photos sites\P4090051.JPG"/>
                    <pic:cNvPicPr>
                      <a:picLocks noChangeAspect="1" noChangeArrowheads="1"/>
                    </pic:cNvPicPr>
                  </pic:nvPicPr>
                  <pic:blipFill>
                    <a:blip r:embed="rId28" cstate="print"/>
                    <a:srcRect/>
                    <a:stretch>
                      <a:fillRect/>
                    </a:stretch>
                  </pic:blipFill>
                  <pic:spPr bwMode="auto">
                    <a:xfrm>
                      <a:off x="0" y="0"/>
                      <a:ext cx="2162175" cy="1209675"/>
                    </a:xfrm>
                    <a:prstGeom prst="rect">
                      <a:avLst/>
                    </a:prstGeom>
                    <a:noFill/>
                    <a:ln w="9525">
                      <a:noFill/>
                      <a:miter lim="800000"/>
                      <a:headEnd/>
                      <a:tailEnd/>
                    </a:ln>
                  </pic:spPr>
                </pic:pic>
              </a:graphicData>
            </a:graphic>
          </wp:inline>
        </w:drawing>
      </w:r>
    </w:p>
    <w:p w14:paraId="36644054" w14:textId="77777777" w:rsidR="0079312B" w:rsidRPr="003138D0" w:rsidRDefault="0079312B" w:rsidP="004A56F9">
      <w:pPr>
        <w:spacing w:after="0"/>
        <w:jc w:val="both"/>
        <w:rPr>
          <w:rFonts w:ascii="Times New Roman" w:hAnsi="Times New Roman" w:cs="Times New Roman"/>
          <w:b/>
          <w:sz w:val="16"/>
          <w:szCs w:val="16"/>
        </w:rPr>
      </w:pPr>
    </w:p>
    <w:p w14:paraId="32951D3B" w14:textId="705A53AB" w:rsidR="0079312B" w:rsidRDefault="0079312B" w:rsidP="0079312B">
      <w:pPr>
        <w:tabs>
          <w:tab w:val="left" w:pos="1350"/>
        </w:tabs>
        <w:spacing w:after="0"/>
        <w:jc w:val="both"/>
        <w:rPr>
          <w:rFonts w:ascii="Times New Roman" w:hAnsi="Times New Roman" w:cs="Times New Roman"/>
          <w:b/>
        </w:rPr>
      </w:pPr>
      <w:r>
        <w:rPr>
          <w:rFonts w:ascii="Times New Roman" w:hAnsi="Times New Roman" w:cs="Times New Roman"/>
          <w:b/>
        </w:rPr>
        <w:tab/>
      </w:r>
      <w:r>
        <w:rPr>
          <w:rFonts w:ascii="Times New Roman" w:hAnsi="Times New Roman" w:cs="Times New Roman"/>
          <w:noProof/>
        </w:rPr>
        <w:drawing>
          <wp:inline distT="0" distB="0" distL="0" distR="0" wp14:anchorId="176666A9" wp14:editId="4E7D1804">
            <wp:extent cx="2009775" cy="1428750"/>
            <wp:effectExtent l="19050" t="0" r="9525" b="0"/>
            <wp:docPr id="13" name="Image 18" descr="C:\Documents and Settings\yannick\Bureau\Site UNPRG\Photos sites\csm_notre_dame_des_laves_ste_rose_reunion_600px_002_79f05a5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Documents and Settings\yannick\Bureau\Site UNPRG\Photos sites\csm_notre_dame_des_laves_ste_rose_reunion_600px_002_79f05a598e.jpg"/>
                    <pic:cNvPicPr>
                      <a:picLocks noChangeAspect="1" noChangeArrowheads="1"/>
                    </pic:cNvPicPr>
                  </pic:nvPicPr>
                  <pic:blipFill>
                    <a:blip r:embed="rId29" cstate="print"/>
                    <a:srcRect/>
                    <a:stretch>
                      <a:fillRect/>
                    </a:stretch>
                  </pic:blipFill>
                  <pic:spPr bwMode="auto">
                    <a:xfrm>
                      <a:off x="0" y="0"/>
                      <a:ext cx="2009775" cy="1428750"/>
                    </a:xfrm>
                    <a:prstGeom prst="rect">
                      <a:avLst/>
                    </a:prstGeom>
                    <a:noFill/>
                    <a:ln w="9525">
                      <a:noFill/>
                      <a:miter lim="800000"/>
                      <a:headEnd/>
                      <a:tailEnd/>
                    </a:ln>
                  </pic:spPr>
                </pic:pic>
              </a:graphicData>
            </a:graphic>
          </wp:inline>
        </w:drawing>
      </w:r>
      <w:r>
        <w:rPr>
          <w:rFonts w:ascii="Times New Roman" w:hAnsi="Times New Roman" w:cs="Times New Roman"/>
          <w:b/>
        </w:rPr>
        <w:t xml:space="preserve">       </w:t>
      </w:r>
      <w:r>
        <w:rPr>
          <w:rFonts w:ascii="Times New Roman" w:hAnsi="Times New Roman" w:cs="Times New Roman"/>
          <w:noProof/>
        </w:rPr>
        <w:drawing>
          <wp:inline distT="0" distB="0" distL="0" distR="0" wp14:anchorId="5448BE42" wp14:editId="05B7D38E">
            <wp:extent cx="1905000" cy="1438275"/>
            <wp:effectExtent l="19050" t="0" r="0" b="0"/>
            <wp:docPr id="12" name="Image 19" descr="C:\Documents and Settings\yannick\Bureau\Site UNPRG\Photos sites\csm_pont_riviere_est_reunion_600px_007_53bd924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C:\Documents and Settings\yannick\Bureau\Site UNPRG\Photos sites\csm_pont_riviere_est_reunion_600px_007_53bd92408c.jpg"/>
                    <pic:cNvPicPr>
                      <a:picLocks noChangeAspect="1" noChangeArrowheads="1"/>
                    </pic:cNvPicPr>
                  </pic:nvPicPr>
                  <pic:blipFill>
                    <a:blip r:embed="rId30" cstate="print"/>
                    <a:srcRect/>
                    <a:stretch>
                      <a:fillRect/>
                    </a:stretch>
                  </pic:blipFill>
                  <pic:spPr bwMode="auto">
                    <a:xfrm>
                      <a:off x="0" y="0"/>
                      <a:ext cx="1905000" cy="1438275"/>
                    </a:xfrm>
                    <a:prstGeom prst="rect">
                      <a:avLst/>
                    </a:prstGeom>
                    <a:noFill/>
                    <a:ln w="9525">
                      <a:noFill/>
                      <a:miter lim="800000"/>
                      <a:headEnd/>
                      <a:tailEnd/>
                    </a:ln>
                  </pic:spPr>
                </pic:pic>
              </a:graphicData>
            </a:graphic>
          </wp:inline>
        </w:drawing>
      </w:r>
    </w:p>
    <w:p w14:paraId="3E5189E3" w14:textId="77777777" w:rsidR="004A56F9" w:rsidRPr="00DF3564" w:rsidRDefault="004A56F9" w:rsidP="004A56F9">
      <w:pPr>
        <w:spacing w:after="0"/>
        <w:jc w:val="center"/>
        <w:rPr>
          <w:rFonts w:ascii="Times New Roman" w:hAnsi="Times New Roman" w:cs="Times New Roman"/>
          <w:b/>
          <w:sz w:val="16"/>
          <w:szCs w:val="16"/>
        </w:rPr>
      </w:pPr>
    </w:p>
    <w:p w14:paraId="477A8644" w14:textId="2D0760DA" w:rsidR="004A56F9" w:rsidRPr="00DF3564" w:rsidRDefault="004A56F9" w:rsidP="004A56F9">
      <w:pPr>
        <w:spacing w:after="0"/>
        <w:ind w:firstLine="708"/>
        <w:jc w:val="both"/>
        <w:rPr>
          <w:rFonts w:ascii="Times New Roman" w:hAnsi="Times New Roman" w:cs="Times New Roman"/>
          <w:sz w:val="16"/>
          <w:szCs w:val="16"/>
        </w:rPr>
      </w:pPr>
      <w:r w:rsidRPr="00DF3564">
        <w:rPr>
          <w:rFonts w:ascii="Times New Roman" w:hAnsi="Times New Roman" w:cs="Times New Roman"/>
        </w:rPr>
        <w:t>Le territoire de Grand Est</w:t>
      </w:r>
      <w:r w:rsidR="00880946">
        <w:rPr>
          <w:rFonts w:ascii="Times New Roman" w:hAnsi="Times New Roman" w:cs="Times New Roman"/>
        </w:rPr>
        <w:t xml:space="preserve">, </w:t>
      </w:r>
      <w:r w:rsidRPr="00DF3564">
        <w:rPr>
          <w:rFonts w:ascii="Times New Roman" w:hAnsi="Times New Roman" w:cs="Times New Roman"/>
        </w:rPr>
        <w:t>Salazie est caractérisée par l’omniprésence de l’eau, dans la nature comme dans la vie des hommes, sous ses formes les plus variées.</w:t>
      </w:r>
    </w:p>
    <w:p w14:paraId="427DAFB3" w14:textId="77777777" w:rsidR="004A56F9" w:rsidRPr="00DF3564" w:rsidRDefault="004A56F9" w:rsidP="004A56F9">
      <w:pPr>
        <w:spacing w:after="0"/>
        <w:ind w:firstLine="708"/>
        <w:jc w:val="both"/>
        <w:rPr>
          <w:rFonts w:ascii="Times New Roman" w:hAnsi="Times New Roman" w:cs="Times New Roman"/>
          <w:sz w:val="16"/>
          <w:szCs w:val="16"/>
        </w:rPr>
      </w:pPr>
    </w:p>
    <w:p w14:paraId="6ACA4D6D" w14:textId="77777777" w:rsidR="004A56F9" w:rsidRPr="00DF3564" w:rsidRDefault="004A56F9" w:rsidP="004A56F9">
      <w:pPr>
        <w:spacing w:after="0"/>
        <w:ind w:firstLine="708"/>
        <w:jc w:val="both"/>
        <w:rPr>
          <w:rFonts w:ascii="Times New Roman" w:hAnsi="Times New Roman" w:cs="Times New Roman"/>
          <w:sz w:val="16"/>
          <w:szCs w:val="16"/>
        </w:rPr>
      </w:pPr>
      <w:r w:rsidRPr="00DF3564">
        <w:rPr>
          <w:rFonts w:ascii="Times New Roman" w:hAnsi="Times New Roman" w:cs="Times New Roman"/>
        </w:rPr>
        <w:t>Actrice des grands paysages de l’est, elle se dévoile en rivières, cascades, bassins et étang, de manière souvent spectaculaire.</w:t>
      </w:r>
    </w:p>
    <w:p w14:paraId="6E0941E9" w14:textId="77777777" w:rsidR="004A56F9" w:rsidRPr="00DF3564" w:rsidRDefault="004A56F9" w:rsidP="004A56F9">
      <w:pPr>
        <w:spacing w:after="0"/>
        <w:ind w:firstLine="708"/>
        <w:jc w:val="both"/>
        <w:rPr>
          <w:rFonts w:ascii="Times New Roman" w:hAnsi="Times New Roman" w:cs="Times New Roman"/>
          <w:sz w:val="16"/>
          <w:szCs w:val="16"/>
        </w:rPr>
      </w:pPr>
    </w:p>
    <w:p w14:paraId="74327676" w14:textId="77777777" w:rsidR="004A56F9" w:rsidRPr="00DF3564" w:rsidRDefault="004A56F9" w:rsidP="004A56F9">
      <w:pPr>
        <w:spacing w:after="0"/>
        <w:ind w:firstLine="708"/>
        <w:jc w:val="both"/>
        <w:rPr>
          <w:rFonts w:ascii="Times New Roman" w:hAnsi="Times New Roman" w:cs="Times New Roman"/>
          <w:sz w:val="16"/>
          <w:szCs w:val="16"/>
        </w:rPr>
      </w:pPr>
      <w:r w:rsidRPr="00DF3564">
        <w:rPr>
          <w:rFonts w:ascii="Times New Roman" w:hAnsi="Times New Roman" w:cs="Times New Roman"/>
        </w:rPr>
        <w:t>Plus discrète et paisible, elle ruisselle le long des troncs d’arbres, perle aux pointes des feuilles, imbibe les mousses et le sol, habillant le territoire d’une parure de verdure : la forêt des pluies.</w:t>
      </w:r>
    </w:p>
    <w:p w14:paraId="4EF77F95" w14:textId="77777777" w:rsidR="004A56F9" w:rsidRPr="00DF3564" w:rsidRDefault="004A56F9" w:rsidP="004A56F9">
      <w:pPr>
        <w:spacing w:after="0"/>
        <w:ind w:firstLine="708"/>
        <w:jc w:val="both"/>
        <w:rPr>
          <w:rFonts w:ascii="Times New Roman" w:hAnsi="Times New Roman" w:cs="Times New Roman"/>
          <w:sz w:val="16"/>
          <w:szCs w:val="16"/>
        </w:rPr>
      </w:pPr>
    </w:p>
    <w:p w14:paraId="07E65491" w14:textId="0E6236A0" w:rsidR="004A56F9" w:rsidRDefault="000A72D1" w:rsidP="004A56F9">
      <w:pPr>
        <w:spacing w:after="0"/>
        <w:ind w:firstLine="708"/>
        <w:jc w:val="both"/>
        <w:rPr>
          <w:rFonts w:ascii="Times New Roman" w:hAnsi="Times New Roman" w:cs="Times New Roman"/>
          <w:sz w:val="16"/>
          <w:szCs w:val="16"/>
        </w:rPr>
      </w:pPr>
      <w:r w:rsidRPr="00DF3564">
        <w:rPr>
          <w:rFonts w:ascii="Times New Roman" w:hAnsi="Times New Roman" w:cs="Times New Roman"/>
        </w:rPr>
        <w:t>Dévastatrice</w:t>
      </w:r>
      <w:r w:rsidR="004A56F9" w:rsidRPr="00DF3564">
        <w:rPr>
          <w:rFonts w:ascii="Times New Roman" w:hAnsi="Times New Roman" w:cs="Times New Roman"/>
        </w:rPr>
        <w:t xml:space="preserve"> et redoutée, elle anime l’érosion et ride les flancs de la montagne ave</w:t>
      </w:r>
      <w:r w:rsidR="004A56F9">
        <w:rPr>
          <w:rFonts w:ascii="Times New Roman" w:hAnsi="Times New Roman" w:cs="Times New Roman"/>
        </w:rPr>
        <w:t>c une rare violence.</w:t>
      </w:r>
    </w:p>
    <w:p w14:paraId="2A47058F" w14:textId="77777777" w:rsidR="004A56F9" w:rsidRDefault="004A56F9" w:rsidP="004A56F9">
      <w:pPr>
        <w:spacing w:after="0"/>
        <w:ind w:firstLine="708"/>
        <w:jc w:val="both"/>
        <w:rPr>
          <w:rFonts w:ascii="Times New Roman" w:hAnsi="Times New Roman" w:cs="Times New Roman"/>
          <w:sz w:val="16"/>
          <w:szCs w:val="16"/>
        </w:rPr>
      </w:pPr>
    </w:p>
    <w:p w14:paraId="01AD1259" w14:textId="77777777" w:rsidR="004A56F9" w:rsidRDefault="004A56F9" w:rsidP="004A56F9">
      <w:pPr>
        <w:spacing w:after="0"/>
        <w:ind w:firstLine="708"/>
        <w:jc w:val="both"/>
        <w:rPr>
          <w:rFonts w:ascii="Times New Roman" w:hAnsi="Times New Roman" w:cs="Times New Roman"/>
          <w:color w:val="00B0F0"/>
          <w:sz w:val="16"/>
          <w:szCs w:val="16"/>
        </w:rPr>
      </w:pPr>
      <w:r>
        <w:rPr>
          <w:rFonts w:ascii="Times New Roman" w:hAnsi="Times New Roman" w:cs="Times New Roman"/>
        </w:rPr>
        <w:t>Ressource essentielle et milieu de vie, elle a attiré et guidé les premiers hommes venus s’installer dans le cirque.</w:t>
      </w:r>
    </w:p>
    <w:p w14:paraId="67A59A2D" w14:textId="77777777" w:rsidR="004A56F9" w:rsidRPr="00DF3564" w:rsidRDefault="004A56F9" w:rsidP="004A56F9">
      <w:pPr>
        <w:spacing w:after="0"/>
        <w:ind w:firstLine="708"/>
        <w:jc w:val="both"/>
        <w:rPr>
          <w:rFonts w:ascii="Times New Roman" w:hAnsi="Times New Roman" w:cs="Times New Roman"/>
          <w:sz w:val="16"/>
          <w:szCs w:val="16"/>
        </w:rPr>
      </w:pPr>
    </w:p>
    <w:p w14:paraId="571892E1" w14:textId="77777777" w:rsidR="004A56F9" w:rsidRDefault="004A56F9" w:rsidP="004A56F9">
      <w:pPr>
        <w:spacing w:after="0"/>
        <w:ind w:firstLine="708"/>
        <w:jc w:val="both"/>
        <w:rPr>
          <w:rFonts w:ascii="Times New Roman" w:hAnsi="Times New Roman" w:cs="Times New Roman"/>
          <w:sz w:val="16"/>
          <w:szCs w:val="16"/>
        </w:rPr>
      </w:pPr>
      <w:r w:rsidRPr="00DF3564">
        <w:rPr>
          <w:rFonts w:ascii="Times New Roman" w:hAnsi="Times New Roman" w:cs="Times New Roman"/>
        </w:rPr>
        <w:t>Ces hommes, bien que connaissant le danger</w:t>
      </w:r>
      <w:r>
        <w:rPr>
          <w:rFonts w:ascii="Times New Roman" w:hAnsi="Times New Roman" w:cs="Times New Roman"/>
        </w:rPr>
        <w:t xml:space="preserve"> qu’elle représente, ont choisi de rester et de l’apprivoiser à travers des cultures </w:t>
      </w:r>
      <w:r w:rsidRPr="004418D2">
        <w:rPr>
          <w:rFonts w:ascii="Times New Roman" w:hAnsi="Times New Roman" w:cs="Times New Roman"/>
        </w:rPr>
        <w:t>spécifiques :</w:t>
      </w:r>
      <w:r>
        <w:rPr>
          <w:rFonts w:ascii="Times New Roman" w:hAnsi="Times New Roman" w:cs="Times New Roman"/>
        </w:rPr>
        <w:t xml:space="preserve"> chouchou, songe, cresson…</w:t>
      </w:r>
    </w:p>
    <w:p w14:paraId="64C7AD1C" w14:textId="77777777" w:rsidR="004A56F9" w:rsidRDefault="004A56F9" w:rsidP="004A56F9">
      <w:pPr>
        <w:spacing w:after="0"/>
        <w:ind w:firstLine="708"/>
        <w:jc w:val="both"/>
        <w:rPr>
          <w:rFonts w:ascii="Times New Roman" w:hAnsi="Times New Roman" w:cs="Times New Roman"/>
          <w:sz w:val="16"/>
          <w:szCs w:val="16"/>
        </w:rPr>
      </w:pPr>
    </w:p>
    <w:p w14:paraId="5B48F02D" w14:textId="77777777" w:rsidR="004A56F9" w:rsidRDefault="004A56F9" w:rsidP="004A56F9">
      <w:pPr>
        <w:spacing w:after="0"/>
        <w:ind w:firstLine="708"/>
        <w:jc w:val="both"/>
        <w:rPr>
          <w:rFonts w:ascii="Times New Roman" w:hAnsi="Times New Roman" w:cs="Times New Roman"/>
        </w:rPr>
      </w:pPr>
      <w:r>
        <w:rPr>
          <w:rFonts w:ascii="Times New Roman" w:hAnsi="Times New Roman" w:cs="Times New Roman"/>
        </w:rPr>
        <w:t>Source de légendes, elle nourrit encore aujourd’hui l’imaginaire collectif.</w:t>
      </w:r>
    </w:p>
    <w:p w14:paraId="0124D1FF" w14:textId="77777777" w:rsidR="000A72D1" w:rsidRPr="003138D0" w:rsidRDefault="000A72D1" w:rsidP="004A56F9">
      <w:pPr>
        <w:spacing w:after="0"/>
        <w:jc w:val="center"/>
        <w:rPr>
          <w:rFonts w:ascii="Times New Roman" w:hAnsi="Times New Roman" w:cs="Times New Roman"/>
          <w:b/>
          <w:sz w:val="16"/>
          <w:szCs w:val="16"/>
          <w:u w:val="single"/>
        </w:rPr>
      </w:pPr>
    </w:p>
    <w:p w14:paraId="714CE56D" w14:textId="66725EDC" w:rsidR="004A56F9" w:rsidRPr="00F72EC6" w:rsidRDefault="004A56F9" w:rsidP="004A56F9">
      <w:pPr>
        <w:spacing w:after="0"/>
        <w:jc w:val="center"/>
        <w:rPr>
          <w:rFonts w:ascii="Times New Roman" w:hAnsi="Times New Roman" w:cs="Times New Roman"/>
          <w:sz w:val="16"/>
          <w:szCs w:val="16"/>
          <w:u w:val="single"/>
        </w:rPr>
      </w:pPr>
      <w:r w:rsidRPr="00F72EC6">
        <w:rPr>
          <w:rFonts w:ascii="Times New Roman" w:hAnsi="Times New Roman" w:cs="Times New Roman"/>
          <w:b/>
          <w:u w:val="single"/>
        </w:rPr>
        <w:t>Le Sud Sauvage Terre de Parfums</w:t>
      </w:r>
      <w:r w:rsidR="000A72D1">
        <w:rPr>
          <w:rFonts w:ascii="Times New Roman" w:hAnsi="Times New Roman" w:cs="Times New Roman"/>
          <w:b/>
          <w:u w:val="single"/>
        </w:rPr>
        <w:t xml:space="preserve">, </w:t>
      </w:r>
      <w:r w:rsidRPr="00F72EC6">
        <w:rPr>
          <w:rFonts w:ascii="Times New Roman" w:hAnsi="Times New Roman" w:cs="Times New Roman"/>
          <w:b/>
          <w:u w:val="single"/>
        </w:rPr>
        <w:t>de Saveurs</w:t>
      </w:r>
      <w:r w:rsidR="000A72D1">
        <w:rPr>
          <w:rFonts w:ascii="Times New Roman" w:hAnsi="Times New Roman" w:cs="Times New Roman"/>
          <w:b/>
          <w:u w:val="single"/>
        </w:rPr>
        <w:t>, d’Agriculture et d’Artisanat</w:t>
      </w:r>
    </w:p>
    <w:p w14:paraId="2E0A7053" w14:textId="77777777" w:rsidR="004A56F9" w:rsidRDefault="004A56F9" w:rsidP="004A56F9">
      <w:pPr>
        <w:spacing w:after="0"/>
        <w:ind w:firstLine="708"/>
        <w:jc w:val="both"/>
        <w:rPr>
          <w:rFonts w:ascii="Times New Roman" w:hAnsi="Times New Roman" w:cs="Times New Roman"/>
          <w:sz w:val="16"/>
          <w:szCs w:val="16"/>
        </w:rPr>
      </w:pPr>
    </w:p>
    <w:p w14:paraId="6183DF04" w14:textId="6772BE4F" w:rsidR="004A56F9" w:rsidRDefault="004A56F9" w:rsidP="004A56F9">
      <w:pPr>
        <w:spacing w:after="0"/>
        <w:ind w:firstLine="708"/>
        <w:jc w:val="both"/>
        <w:rPr>
          <w:rFonts w:ascii="Times New Roman" w:hAnsi="Times New Roman" w:cs="Times New Roman"/>
        </w:rPr>
      </w:pPr>
      <w:r w:rsidRPr="00E62608">
        <w:rPr>
          <w:rFonts w:ascii="Times New Roman" w:hAnsi="Times New Roman" w:cs="Times New Roman"/>
        </w:rPr>
        <w:t xml:space="preserve">Pointe verdoyante </w:t>
      </w:r>
      <w:r>
        <w:rPr>
          <w:rFonts w:ascii="Times New Roman" w:hAnsi="Times New Roman" w:cs="Times New Roman"/>
        </w:rPr>
        <w:t>de l'île de La Réunion, le Sud sauvage est le lieu de rencontre de l'océan Indien et de la roche volcanique</w:t>
      </w:r>
      <w:r w:rsidR="00880946">
        <w:rPr>
          <w:rFonts w:ascii="Times New Roman" w:hAnsi="Times New Roman" w:cs="Times New Roman"/>
        </w:rPr>
        <w:t xml:space="preserve">. </w:t>
      </w:r>
      <w:r>
        <w:rPr>
          <w:rFonts w:ascii="Times New Roman" w:hAnsi="Times New Roman" w:cs="Times New Roman"/>
        </w:rPr>
        <w:t>Criques, anses, bassins et coulées de lave sont un cadre idyllique et luxuriant pour une découverte authentique de l'art de vivre à la créole et des savoir</w:t>
      </w:r>
      <w:r w:rsidRPr="00B524FA">
        <w:rPr>
          <w:rFonts w:ascii="Times New Roman" w:hAnsi="Times New Roman" w:cs="Times New Roman"/>
          <w:color w:val="FF0000"/>
        </w:rPr>
        <w:t>-</w:t>
      </w:r>
      <w:r>
        <w:rPr>
          <w:rFonts w:ascii="Times New Roman" w:hAnsi="Times New Roman" w:cs="Times New Roman"/>
        </w:rPr>
        <w:t>faire traditionnels, tels que la culture de la vanille et son art délicat de la fécondation.</w:t>
      </w:r>
    </w:p>
    <w:p w14:paraId="3D8172AA" w14:textId="77777777" w:rsidR="004A56F9" w:rsidRPr="00F72EC6" w:rsidRDefault="004A56F9" w:rsidP="004A56F9">
      <w:pPr>
        <w:spacing w:after="0"/>
        <w:jc w:val="center"/>
        <w:rPr>
          <w:rFonts w:ascii="Times New Roman" w:hAnsi="Times New Roman" w:cs="Times New Roman"/>
          <w:sz w:val="16"/>
          <w:szCs w:val="16"/>
        </w:rPr>
      </w:pPr>
    </w:p>
    <w:p w14:paraId="2A18C491" w14:textId="77777777" w:rsidR="004A56F9" w:rsidRDefault="004A56F9" w:rsidP="004A56F9">
      <w:pPr>
        <w:spacing w:after="0"/>
        <w:ind w:firstLine="708"/>
        <w:jc w:val="both"/>
        <w:rPr>
          <w:rFonts w:ascii="Times New Roman" w:hAnsi="Times New Roman" w:cs="Times New Roman"/>
          <w:sz w:val="16"/>
          <w:szCs w:val="16"/>
        </w:rPr>
      </w:pPr>
      <w:r>
        <w:rPr>
          <w:rFonts w:ascii="Times New Roman" w:hAnsi="Times New Roman" w:cs="Times New Roman"/>
        </w:rPr>
        <w:lastRenderedPageBreak/>
        <w:t>Le Sud Sauvage est la destination la plus authentique de l’Île. Ici, le temps semble rale</w:t>
      </w:r>
      <w:r w:rsidRPr="00EE3DCD">
        <w:rPr>
          <w:rFonts w:ascii="Times New Roman" w:hAnsi="Times New Roman" w:cs="Times New Roman"/>
        </w:rPr>
        <w:t>ntir</w:t>
      </w:r>
      <w:r>
        <w:rPr>
          <w:rFonts w:ascii="Times New Roman" w:hAnsi="Times New Roman" w:cs="Times New Roman"/>
        </w:rPr>
        <w:t> ; il y règne une douceur de vivre que l’on ne retrouve pas ailleurs.</w:t>
      </w:r>
    </w:p>
    <w:p w14:paraId="1339BC3B" w14:textId="77777777" w:rsidR="004A56F9" w:rsidRDefault="004A56F9" w:rsidP="004A56F9">
      <w:pPr>
        <w:spacing w:after="0"/>
        <w:ind w:firstLine="708"/>
        <w:jc w:val="both"/>
        <w:rPr>
          <w:rFonts w:ascii="Times New Roman" w:hAnsi="Times New Roman" w:cs="Times New Roman"/>
          <w:sz w:val="16"/>
          <w:szCs w:val="16"/>
        </w:rPr>
      </w:pPr>
    </w:p>
    <w:p w14:paraId="7525D622" w14:textId="77777777" w:rsidR="00880946" w:rsidRDefault="004A56F9" w:rsidP="004A56F9">
      <w:pPr>
        <w:spacing w:after="0"/>
        <w:jc w:val="both"/>
        <w:rPr>
          <w:rFonts w:ascii="Times New Roman" w:hAnsi="Times New Roman" w:cs="Times New Roman"/>
        </w:rPr>
      </w:pPr>
      <w:r>
        <w:rPr>
          <w:rFonts w:ascii="Times New Roman" w:hAnsi="Times New Roman" w:cs="Times New Roman"/>
        </w:rPr>
        <w:tab/>
        <w:t>Ce territoire offre une grande variété de paysages encore préservés :</w:t>
      </w:r>
    </w:p>
    <w:p w14:paraId="28F6D6D6" w14:textId="2E631B98" w:rsidR="004A56F9" w:rsidRPr="00880946" w:rsidRDefault="004A56F9" w:rsidP="00880946">
      <w:pPr>
        <w:pStyle w:val="Paragraphedeliste"/>
        <w:numPr>
          <w:ilvl w:val="0"/>
          <w:numId w:val="1"/>
        </w:numPr>
        <w:spacing w:after="0"/>
        <w:jc w:val="both"/>
        <w:rPr>
          <w:rFonts w:ascii="Times New Roman" w:hAnsi="Times New Roman" w:cs="Times New Roman"/>
        </w:rPr>
      </w:pPr>
      <w:r w:rsidRPr="00880946">
        <w:rPr>
          <w:rFonts w:ascii="Times New Roman" w:hAnsi="Times New Roman" w:cs="Times New Roman"/>
        </w:rPr>
        <w:t>côte sauvage déchiquetée et battue par la houle, forêts primaires de bois de couleurs, coulées de basalte nues et inhospitalières.</w:t>
      </w:r>
    </w:p>
    <w:p w14:paraId="05A425F4" w14:textId="77777777" w:rsidR="004A56F9" w:rsidRDefault="004A56F9" w:rsidP="004A56F9">
      <w:pPr>
        <w:spacing w:after="0"/>
        <w:jc w:val="both"/>
        <w:rPr>
          <w:rFonts w:ascii="Times New Roman" w:hAnsi="Times New Roman" w:cs="Times New Roman"/>
          <w:sz w:val="16"/>
          <w:szCs w:val="16"/>
        </w:rPr>
      </w:pPr>
    </w:p>
    <w:p w14:paraId="0550AA8E" w14:textId="77777777" w:rsidR="004A56F9" w:rsidRDefault="004A56F9" w:rsidP="004A56F9">
      <w:pPr>
        <w:spacing w:after="0"/>
        <w:jc w:val="both"/>
        <w:rPr>
          <w:rFonts w:ascii="Times New Roman" w:hAnsi="Times New Roman" w:cs="Times New Roman"/>
        </w:rPr>
      </w:pPr>
      <w:r>
        <w:rPr>
          <w:rFonts w:ascii="Times New Roman" w:hAnsi="Times New Roman" w:cs="Times New Roman"/>
        </w:rPr>
        <w:tab/>
        <w:t>Cette diversité de décors s’accompagne d’une multitude de parfums et de saveurs qui mettent les sens en éveil.</w:t>
      </w:r>
    </w:p>
    <w:p w14:paraId="02ABC3CF" w14:textId="77777777" w:rsidR="004A56F9" w:rsidRPr="00F72EC6" w:rsidRDefault="004A56F9" w:rsidP="004A56F9">
      <w:pPr>
        <w:spacing w:after="0"/>
        <w:jc w:val="both"/>
        <w:rPr>
          <w:rFonts w:ascii="Times New Roman" w:hAnsi="Times New Roman" w:cs="Times New Roman"/>
          <w:sz w:val="16"/>
          <w:szCs w:val="16"/>
        </w:rPr>
      </w:pPr>
      <w:r>
        <w:rPr>
          <w:rFonts w:ascii="Times New Roman" w:hAnsi="Times New Roman" w:cs="Times New Roman"/>
        </w:rPr>
        <w:tab/>
      </w:r>
    </w:p>
    <w:p w14:paraId="128394D9" w14:textId="5958D1EC" w:rsidR="004A56F9" w:rsidRDefault="004A56F9" w:rsidP="004A56F9">
      <w:pPr>
        <w:spacing w:after="0"/>
        <w:ind w:firstLine="708"/>
        <w:jc w:val="both"/>
        <w:rPr>
          <w:rFonts w:ascii="Times New Roman" w:hAnsi="Times New Roman" w:cs="Times New Roman"/>
          <w:sz w:val="16"/>
          <w:szCs w:val="16"/>
        </w:rPr>
      </w:pPr>
      <w:r>
        <w:rPr>
          <w:rFonts w:ascii="Times New Roman" w:hAnsi="Times New Roman" w:cs="Times New Roman"/>
        </w:rPr>
        <w:t xml:space="preserve">Les forêts littorales de Saint-Philippe mêlent l’odeur des embruns aux effluves de </w:t>
      </w:r>
      <w:r w:rsidR="00880946">
        <w:rPr>
          <w:rFonts w:ascii="Times New Roman" w:hAnsi="Times New Roman" w:cs="Times New Roman"/>
        </w:rPr>
        <w:t xml:space="preserve">la </w:t>
      </w:r>
      <w:r>
        <w:rPr>
          <w:rFonts w:ascii="Times New Roman" w:hAnsi="Times New Roman" w:cs="Times New Roman"/>
        </w:rPr>
        <w:t>vanille.</w:t>
      </w:r>
    </w:p>
    <w:p w14:paraId="5CF20899" w14:textId="77777777" w:rsidR="004A56F9" w:rsidRDefault="004A56F9" w:rsidP="004A56F9">
      <w:pPr>
        <w:spacing w:after="0"/>
        <w:jc w:val="both"/>
        <w:rPr>
          <w:rFonts w:ascii="Times New Roman" w:hAnsi="Times New Roman" w:cs="Times New Roman"/>
          <w:sz w:val="16"/>
          <w:szCs w:val="16"/>
        </w:rPr>
      </w:pPr>
    </w:p>
    <w:p w14:paraId="4E43F145" w14:textId="77777777" w:rsidR="00880946" w:rsidRDefault="004A56F9" w:rsidP="004A56F9">
      <w:pPr>
        <w:spacing w:after="0"/>
        <w:jc w:val="both"/>
        <w:rPr>
          <w:rFonts w:ascii="Times New Roman" w:hAnsi="Times New Roman" w:cs="Times New Roman"/>
        </w:rPr>
      </w:pPr>
      <w:r>
        <w:rPr>
          <w:rFonts w:ascii="Times New Roman" w:hAnsi="Times New Roman" w:cs="Times New Roman"/>
        </w:rPr>
        <w:tab/>
        <w:t xml:space="preserve">Les terres fertiles de Saint-Joseph ont jadis accueilli les toutes premières plantes à épices que l’on trouve aujourd’hui aux quatre coins de l’île : </w:t>
      </w:r>
    </w:p>
    <w:p w14:paraId="4E632611" w14:textId="77777777" w:rsidR="00880946" w:rsidRPr="003138D0" w:rsidRDefault="00880946" w:rsidP="004A56F9">
      <w:pPr>
        <w:spacing w:after="0"/>
        <w:jc w:val="both"/>
        <w:rPr>
          <w:rFonts w:ascii="Times New Roman" w:hAnsi="Times New Roman" w:cs="Times New Roman"/>
          <w:sz w:val="16"/>
          <w:szCs w:val="16"/>
        </w:rPr>
      </w:pPr>
    </w:p>
    <w:p w14:paraId="4C40B62A" w14:textId="72FD6377" w:rsidR="004A56F9" w:rsidRPr="00880946" w:rsidRDefault="004A56F9" w:rsidP="00880946">
      <w:pPr>
        <w:pStyle w:val="Paragraphedeliste"/>
        <w:numPr>
          <w:ilvl w:val="0"/>
          <w:numId w:val="1"/>
        </w:numPr>
        <w:spacing w:after="0"/>
        <w:jc w:val="both"/>
        <w:rPr>
          <w:rFonts w:ascii="Times New Roman" w:hAnsi="Times New Roman" w:cs="Times New Roman"/>
          <w:color w:val="00B0F0"/>
          <w:sz w:val="16"/>
          <w:szCs w:val="16"/>
        </w:rPr>
      </w:pPr>
      <w:r w:rsidRPr="00880946">
        <w:rPr>
          <w:rFonts w:ascii="Times New Roman" w:hAnsi="Times New Roman" w:cs="Times New Roman"/>
        </w:rPr>
        <w:t>muscade, girofle, cannel</w:t>
      </w:r>
      <w:r w:rsidR="00E62608">
        <w:rPr>
          <w:rFonts w:ascii="Times New Roman" w:hAnsi="Times New Roman" w:cs="Times New Roman"/>
        </w:rPr>
        <w:t>le, l</w:t>
      </w:r>
      <w:r w:rsidRPr="00880946">
        <w:rPr>
          <w:rFonts w:ascii="Times New Roman" w:hAnsi="Times New Roman" w:cs="Times New Roman"/>
        </w:rPr>
        <w:t>a Plaine des Grègues est le seul hameau de l’île où l’on cultive encore le safran pays « le curcuma ».</w:t>
      </w:r>
    </w:p>
    <w:p w14:paraId="69994844" w14:textId="77777777" w:rsidR="004A56F9" w:rsidRDefault="004A56F9" w:rsidP="004A56F9">
      <w:pPr>
        <w:spacing w:after="0"/>
        <w:jc w:val="both"/>
        <w:rPr>
          <w:rFonts w:ascii="Times New Roman" w:hAnsi="Times New Roman" w:cs="Times New Roman"/>
          <w:color w:val="00B0F0"/>
          <w:sz w:val="16"/>
          <w:szCs w:val="16"/>
        </w:rPr>
      </w:pPr>
    </w:p>
    <w:p w14:paraId="38763ED5" w14:textId="77777777" w:rsidR="004A56F9" w:rsidRDefault="004A56F9" w:rsidP="004A56F9">
      <w:pPr>
        <w:spacing w:after="0"/>
        <w:jc w:val="both"/>
        <w:rPr>
          <w:rFonts w:ascii="Times New Roman" w:hAnsi="Times New Roman" w:cs="Times New Roman"/>
          <w:sz w:val="16"/>
          <w:szCs w:val="16"/>
        </w:rPr>
      </w:pPr>
      <w:r>
        <w:rPr>
          <w:rFonts w:ascii="Times New Roman" w:hAnsi="Times New Roman" w:cs="Times New Roman"/>
          <w:color w:val="00B0F0"/>
        </w:rPr>
        <w:tab/>
      </w:r>
      <w:r>
        <w:rPr>
          <w:rFonts w:ascii="Times New Roman" w:hAnsi="Times New Roman" w:cs="Times New Roman"/>
        </w:rPr>
        <w:t>Quant aux produits du terroir, le Sud Sauvage n’en manque pas : vacoa, palmistes, choca bleu, autant de spécialités culinaires à goûter et regoûter sans modération !</w:t>
      </w:r>
    </w:p>
    <w:p w14:paraId="2B553AF6" w14:textId="77777777" w:rsidR="004A56F9" w:rsidRDefault="004A56F9" w:rsidP="004A56F9">
      <w:pPr>
        <w:spacing w:after="0"/>
        <w:jc w:val="both"/>
        <w:rPr>
          <w:rFonts w:ascii="Times New Roman" w:hAnsi="Times New Roman" w:cs="Times New Roman"/>
          <w:sz w:val="16"/>
          <w:szCs w:val="16"/>
        </w:rPr>
      </w:pPr>
    </w:p>
    <w:p w14:paraId="3E5DAE13" w14:textId="77777777" w:rsidR="00E62608" w:rsidRDefault="004A56F9" w:rsidP="004A56F9">
      <w:pPr>
        <w:spacing w:after="0"/>
        <w:jc w:val="both"/>
        <w:rPr>
          <w:rFonts w:ascii="Times New Roman" w:hAnsi="Times New Roman" w:cs="Times New Roman"/>
        </w:rPr>
      </w:pPr>
      <w:r>
        <w:rPr>
          <w:rFonts w:ascii="Times New Roman" w:hAnsi="Times New Roman" w:cs="Times New Roman"/>
        </w:rPr>
        <w:tab/>
        <w:t xml:space="preserve">C’est le botaniste Joseph Hubert qui a introduit sur l’île la plupart des plantes à épices et des arbres fruitiers : </w:t>
      </w:r>
    </w:p>
    <w:p w14:paraId="7FC3B113" w14:textId="3CD86ACE" w:rsidR="004A56F9" w:rsidRPr="00E62608" w:rsidRDefault="004A56F9" w:rsidP="00E62608">
      <w:pPr>
        <w:pStyle w:val="Paragraphedeliste"/>
        <w:numPr>
          <w:ilvl w:val="0"/>
          <w:numId w:val="1"/>
        </w:numPr>
        <w:spacing w:after="0"/>
        <w:jc w:val="both"/>
        <w:rPr>
          <w:rFonts w:ascii="Times New Roman" w:hAnsi="Times New Roman" w:cs="Times New Roman"/>
          <w:b/>
          <w:color w:val="00B0F0"/>
          <w:sz w:val="16"/>
          <w:szCs w:val="16"/>
        </w:rPr>
      </w:pPr>
      <w:r w:rsidRPr="00E62608">
        <w:rPr>
          <w:rFonts w:ascii="Times New Roman" w:hAnsi="Times New Roman" w:cs="Times New Roman"/>
        </w:rPr>
        <w:t>giroflier, muscadier, cannelier, letchi, arbre à pain, avocatier, zévi et longani.</w:t>
      </w:r>
    </w:p>
    <w:p w14:paraId="116D3192" w14:textId="77777777" w:rsidR="004A56F9" w:rsidRDefault="004A56F9" w:rsidP="004A56F9">
      <w:pPr>
        <w:spacing w:after="0"/>
        <w:ind w:firstLine="708"/>
        <w:jc w:val="both"/>
        <w:rPr>
          <w:rFonts w:ascii="Times New Roman" w:hAnsi="Times New Roman" w:cs="Times New Roman"/>
          <w:b/>
          <w:color w:val="00B0F0"/>
          <w:sz w:val="16"/>
          <w:szCs w:val="16"/>
        </w:rPr>
      </w:pPr>
    </w:p>
    <w:p w14:paraId="17F10127" w14:textId="77777777" w:rsidR="004A56F9" w:rsidRDefault="004A56F9" w:rsidP="004A56F9">
      <w:pPr>
        <w:spacing w:after="0"/>
        <w:ind w:firstLine="708"/>
        <w:jc w:val="both"/>
        <w:rPr>
          <w:rFonts w:ascii="Times New Roman" w:hAnsi="Times New Roman" w:cs="Times New Roman"/>
        </w:rPr>
      </w:pPr>
      <w:r>
        <w:rPr>
          <w:rFonts w:ascii="Times New Roman" w:hAnsi="Times New Roman" w:cs="Times New Roman"/>
        </w:rPr>
        <w:t>Bien plus urbanisé que son voisin le Sud Sauvage, le territoire du Grand Sud n’en est pas moins dénué de charme !</w:t>
      </w:r>
    </w:p>
    <w:p w14:paraId="2DDEEC8F" w14:textId="77777777" w:rsidR="004A56F9" w:rsidRPr="00F72EC6" w:rsidRDefault="004A56F9" w:rsidP="004A56F9">
      <w:pPr>
        <w:spacing w:after="0"/>
        <w:ind w:firstLine="708"/>
        <w:jc w:val="both"/>
        <w:rPr>
          <w:rFonts w:ascii="Times New Roman" w:hAnsi="Times New Roman" w:cs="Times New Roman"/>
          <w:sz w:val="16"/>
          <w:szCs w:val="16"/>
        </w:rPr>
      </w:pPr>
    </w:p>
    <w:p w14:paraId="66C0C0B8" w14:textId="77777777" w:rsidR="00E62608" w:rsidRDefault="004A56F9" w:rsidP="004A56F9">
      <w:pPr>
        <w:spacing w:after="0"/>
        <w:ind w:firstLine="708"/>
        <w:jc w:val="both"/>
        <w:rPr>
          <w:rFonts w:ascii="Times New Roman" w:hAnsi="Times New Roman" w:cs="Times New Roman"/>
        </w:rPr>
      </w:pPr>
      <w:r>
        <w:rPr>
          <w:rFonts w:ascii="Times New Roman" w:hAnsi="Times New Roman" w:cs="Times New Roman"/>
        </w:rPr>
        <w:t xml:space="preserve">Entre mer et montagne, on y trouve la diversité des paysages de l’île : </w:t>
      </w:r>
    </w:p>
    <w:p w14:paraId="3775DEE6" w14:textId="77777777" w:rsidR="00E62608" w:rsidRPr="003138D0" w:rsidRDefault="00E62608" w:rsidP="004A56F9">
      <w:pPr>
        <w:spacing w:after="0"/>
        <w:ind w:firstLine="708"/>
        <w:jc w:val="both"/>
        <w:rPr>
          <w:rFonts w:ascii="Times New Roman" w:hAnsi="Times New Roman" w:cs="Times New Roman"/>
          <w:sz w:val="16"/>
          <w:szCs w:val="16"/>
        </w:rPr>
      </w:pPr>
    </w:p>
    <w:p w14:paraId="5C25F267" w14:textId="62ED5BA3" w:rsidR="004A56F9" w:rsidRPr="00E62608" w:rsidRDefault="004A56F9" w:rsidP="00E62608">
      <w:pPr>
        <w:pStyle w:val="Paragraphedeliste"/>
        <w:numPr>
          <w:ilvl w:val="0"/>
          <w:numId w:val="1"/>
        </w:numPr>
        <w:spacing w:after="0"/>
        <w:jc w:val="both"/>
        <w:rPr>
          <w:rFonts w:ascii="Times New Roman" w:hAnsi="Times New Roman" w:cs="Times New Roman"/>
        </w:rPr>
      </w:pPr>
      <w:r w:rsidRPr="00E62608">
        <w:rPr>
          <w:rFonts w:ascii="Times New Roman" w:hAnsi="Times New Roman" w:cs="Times New Roman"/>
        </w:rPr>
        <w:t>forêt sèche d’Etang Salé, forêts humides des Makes ou du Tévelave, paysages magistraux du Cirque de Cilaos, champs de canne à sucre chargés d’histoire de Saint-Louis, sans oublier les riches terres volcaniques de Petite Ile.</w:t>
      </w:r>
    </w:p>
    <w:p w14:paraId="36D14C0F" w14:textId="77777777" w:rsidR="004A56F9" w:rsidRPr="00F72EC6" w:rsidRDefault="004A56F9" w:rsidP="004A56F9">
      <w:pPr>
        <w:spacing w:after="0"/>
        <w:ind w:firstLine="708"/>
        <w:jc w:val="both"/>
        <w:rPr>
          <w:rFonts w:ascii="Times New Roman" w:hAnsi="Times New Roman" w:cs="Times New Roman"/>
          <w:sz w:val="16"/>
          <w:szCs w:val="16"/>
        </w:rPr>
      </w:pPr>
    </w:p>
    <w:p w14:paraId="657F951E" w14:textId="77777777" w:rsidR="00E62608" w:rsidRDefault="004A56F9" w:rsidP="004A56F9">
      <w:pPr>
        <w:spacing w:after="0"/>
        <w:ind w:firstLine="708"/>
        <w:jc w:val="both"/>
        <w:rPr>
          <w:rFonts w:ascii="Times New Roman" w:hAnsi="Times New Roman" w:cs="Times New Roman"/>
        </w:rPr>
      </w:pPr>
      <w:r>
        <w:rPr>
          <w:rFonts w:ascii="Times New Roman" w:hAnsi="Times New Roman" w:cs="Times New Roman"/>
        </w:rPr>
        <w:t xml:space="preserve">Cette dernière, surnommée « le grenier à vivres du Sud », accueille des productions agricoles très diversifiées : </w:t>
      </w:r>
    </w:p>
    <w:p w14:paraId="36E2FDA5" w14:textId="77777777" w:rsidR="00E62608" w:rsidRPr="003138D0" w:rsidRDefault="00E62608" w:rsidP="004A56F9">
      <w:pPr>
        <w:spacing w:after="0"/>
        <w:ind w:firstLine="708"/>
        <w:jc w:val="both"/>
        <w:rPr>
          <w:rFonts w:ascii="Times New Roman" w:hAnsi="Times New Roman" w:cs="Times New Roman"/>
          <w:sz w:val="16"/>
          <w:szCs w:val="16"/>
        </w:rPr>
      </w:pPr>
    </w:p>
    <w:p w14:paraId="73607F01" w14:textId="78B51771" w:rsidR="004A56F9" w:rsidRPr="00E62608" w:rsidRDefault="004A56F9" w:rsidP="00E62608">
      <w:pPr>
        <w:pStyle w:val="Paragraphedeliste"/>
        <w:numPr>
          <w:ilvl w:val="0"/>
          <w:numId w:val="1"/>
        </w:numPr>
        <w:spacing w:after="0"/>
        <w:jc w:val="both"/>
        <w:rPr>
          <w:rFonts w:ascii="Times New Roman" w:hAnsi="Times New Roman" w:cs="Times New Roman"/>
          <w:sz w:val="16"/>
          <w:szCs w:val="16"/>
        </w:rPr>
      </w:pPr>
      <w:r w:rsidRPr="00E62608">
        <w:rPr>
          <w:rFonts w:ascii="Times New Roman" w:hAnsi="Times New Roman" w:cs="Times New Roman"/>
        </w:rPr>
        <w:t xml:space="preserve">agrumes, ail, oignons. Autant de produit du terroir auxquels s’ajoutent les lentilles et les vignes de Cilaos, et les fraises de </w:t>
      </w:r>
      <w:r w:rsidR="004E6F64" w:rsidRPr="00E62608">
        <w:rPr>
          <w:rFonts w:ascii="Times New Roman" w:hAnsi="Times New Roman" w:cs="Times New Roman"/>
        </w:rPr>
        <w:t>Montvert</w:t>
      </w:r>
      <w:r w:rsidRPr="00E62608">
        <w:rPr>
          <w:rFonts w:ascii="Times New Roman" w:hAnsi="Times New Roman" w:cs="Times New Roman"/>
        </w:rPr>
        <w:t>.</w:t>
      </w:r>
    </w:p>
    <w:p w14:paraId="57F52CCB" w14:textId="77777777" w:rsidR="004A56F9" w:rsidRDefault="004A56F9" w:rsidP="004A56F9">
      <w:pPr>
        <w:spacing w:after="0"/>
        <w:ind w:firstLine="708"/>
        <w:jc w:val="both"/>
        <w:rPr>
          <w:rFonts w:ascii="Times New Roman" w:hAnsi="Times New Roman" w:cs="Times New Roman"/>
          <w:sz w:val="16"/>
          <w:szCs w:val="16"/>
        </w:rPr>
      </w:pPr>
    </w:p>
    <w:p w14:paraId="787FFA89" w14:textId="77777777" w:rsidR="00E62608" w:rsidRDefault="004A56F9" w:rsidP="004A56F9">
      <w:pPr>
        <w:spacing w:after="0"/>
        <w:ind w:firstLine="708"/>
        <w:jc w:val="both"/>
        <w:rPr>
          <w:rFonts w:ascii="Times New Roman" w:hAnsi="Times New Roman" w:cs="Times New Roman"/>
        </w:rPr>
      </w:pPr>
      <w:r>
        <w:rPr>
          <w:rFonts w:ascii="Times New Roman" w:hAnsi="Times New Roman" w:cs="Times New Roman"/>
        </w:rPr>
        <w:t xml:space="preserve">La richesse du Grand Sud se traduit aussi dans l’artisanat : </w:t>
      </w:r>
    </w:p>
    <w:p w14:paraId="0ED932CF" w14:textId="77777777" w:rsidR="00E62608" w:rsidRPr="003138D0" w:rsidRDefault="00E62608" w:rsidP="00E62608">
      <w:pPr>
        <w:spacing w:after="0"/>
        <w:jc w:val="both"/>
        <w:rPr>
          <w:rFonts w:ascii="Times New Roman" w:hAnsi="Times New Roman" w:cs="Times New Roman"/>
          <w:sz w:val="16"/>
          <w:szCs w:val="16"/>
        </w:rPr>
      </w:pPr>
    </w:p>
    <w:p w14:paraId="4D891B6A" w14:textId="77777777" w:rsidR="00E62608" w:rsidRPr="00E62608" w:rsidRDefault="004A56F9" w:rsidP="00E62608">
      <w:pPr>
        <w:pStyle w:val="Paragraphedeliste"/>
        <w:numPr>
          <w:ilvl w:val="0"/>
          <w:numId w:val="1"/>
        </w:numPr>
        <w:spacing w:after="0"/>
        <w:jc w:val="both"/>
        <w:rPr>
          <w:rFonts w:ascii="Times New Roman" w:hAnsi="Times New Roman" w:cs="Times New Roman"/>
          <w:sz w:val="16"/>
          <w:szCs w:val="16"/>
        </w:rPr>
      </w:pPr>
      <w:r w:rsidRPr="00E62608">
        <w:rPr>
          <w:rFonts w:ascii="Times New Roman" w:hAnsi="Times New Roman" w:cs="Times New Roman"/>
        </w:rPr>
        <w:t>le travail du bois fait la réputation de Saint-Louis, tandis que Cilaos est connu pour ses dentelles</w:t>
      </w:r>
      <w:r w:rsidR="00E62608">
        <w:rPr>
          <w:rFonts w:ascii="Times New Roman" w:hAnsi="Times New Roman" w:cs="Times New Roman"/>
        </w:rPr>
        <w:t xml:space="preserve">, </w:t>
      </w:r>
      <w:r w:rsidRPr="00E62608">
        <w:rPr>
          <w:rFonts w:ascii="Times New Roman" w:hAnsi="Times New Roman" w:cs="Times New Roman"/>
        </w:rPr>
        <w:t>ses broderies</w:t>
      </w:r>
      <w:r w:rsidR="00E62608">
        <w:rPr>
          <w:rFonts w:ascii="Times New Roman" w:hAnsi="Times New Roman" w:cs="Times New Roman"/>
        </w:rPr>
        <w:t>, son vin et ses thermes</w:t>
      </w:r>
    </w:p>
    <w:p w14:paraId="0AED28D3" w14:textId="77777777" w:rsidR="00E62608" w:rsidRPr="003138D0" w:rsidRDefault="00E62608" w:rsidP="00E62608">
      <w:pPr>
        <w:spacing w:after="0"/>
        <w:jc w:val="both"/>
        <w:rPr>
          <w:rFonts w:ascii="Times New Roman" w:hAnsi="Times New Roman" w:cs="Times New Roman"/>
          <w:sz w:val="16"/>
          <w:szCs w:val="16"/>
        </w:rPr>
      </w:pPr>
    </w:p>
    <w:p w14:paraId="73C44315" w14:textId="2FA5E91F" w:rsidR="004A56F9" w:rsidRPr="00E62608" w:rsidRDefault="004A56F9" w:rsidP="00E62608">
      <w:pPr>
        <w:spacing w:after="0"/>
        <w:ind w:firstLine="708"/>
        <w:jc w:val="both"/>
        <w:rPr>
          <w:rFonts w:ascii="Times New Roman" w:hAnsi="Times New Roman" w:cs="Times New Roman"/>
          <w:sz w:val="16"/>
          <w:szCs w:val="16"/>
        </w:rPr>
      </w:pPr>
      <w:r w:rsidRPr="00E62608">
        <w:rPr>
          <w:rFonts w:ascii="Times New Roman" w:hAnsi="Times New Roman" w:cs="Times New Roman"/>
        </w:rPr>
        <w:t>D’autres matières alimentent la créativité des artisans locaux : écailles de tortue, bambou……</w:t>
      </w:r>
    </w:p>
    <w:p w14:paraId="4B4E6694" w14:textId="77777777" w:rsidR="004A56F9" w:rsidRDefault="004A56F9" w:rsidP="004A56F9">
      <w:pPr>
        <w:spacing w:after="0"/>
        <w:ind w:firstLine="708"/>
        <w:jc w:val="both"/>
        <w:rPr>
          <w:rFonts w:ascii="Times New Roman" w:hAnsi="Times New Roman" w:cs="Times New Roman"/>
          <w:sz w:val="16"/>
          <w:szCs w:val="16"/>
        </w:rPr>
      </w:pPr>
    </w:p>
    <w:p w14:paraId="19C20F9D" w14:textId="26551A59" w:rsidR="004A56F9" w:rsidRDefault="004A56F9" w:rsidP="004A56F9">
      <w:pPr>
        <w:spacing w:after="0"/>
        <w:ind w:firstLine="708"/>
        <w:jc w:val="both"/>
      </w:pPr>
      <w:r>
        <w:rPr>
          <w:rFonts w:ascii="Times New Roman" w:hAnsi="Times New Roman" w:cs="Times New Roman"/>
        </w:rPr>
        <w:t xml:space="preserve">C’est à Angèle Mac-Auliffe que l’on doit les débuts de la broderie à Cilaos. Fille du premier médecin du cirque, elle enseigna sa technique aux femmes </w:t>
      </w:r>
      <w:r w:rsidR="000A72D1">
        <w:rPr>
          <w:rFonts w:ascii="Times New Roman" w:hAnsi="Times New Roman" w:cs="Times New Roman"/>
        </w:rPr>
        <w:t>désœuvrées</w:t>
      </w:r>
      <w:r>
        <w:rPr>
          <w:rFonts w:ascii="Times New Roman" w:hAnsi="Times New Roman" w:cs="Times New Roman"/>
        </w:rPr>
        <w:t xml:space="preserve"> de son entourage et contribua fortement au développe</w:t>
      </w:r>
      <w:r w:rsidRPr="00A76A1F">
        <w:rPr>
          <w:rFonts w:ascii="Times New Roman" w:hAnsi="Times New Roman" w:cs="Times New Roman"/>
        </w:rPr>
        <w:t>men</w:t>
      </w:r>
      <w:r>
        <w:rPr>
          <w:rFonts w:ascii="Times New Roman" w:hAnsi="Times New Roman" w:cs="Times New Roman"/>
        </w:rPr>
        <w:t>t du cirque.</w:t>
      </w:r>
      <w:r>
        <w:rPr>
          <w:rFonts w:ascii="Times New Roman" w:hAnsi="Times New Roman" w:cs="Times New Roman"/>
          <w:noProof/>
        </w:rPr>
        <w:t xml:space="preserve"> </w:t>
      </w:r>
    </w:p>
    <w:p w14:paraId="6267BADF" w14:textId="77777777" w:rsidR="004A56F9" w:rsidRPr="003138D0" w:rsidRDefault="004A56F9" w:rsidP="004A56F9">
      <w:pPr>
        <w:spacing w:after="0"/>
        <w:ind w:firstLine="708"/>
        <w:jc w:val="both"/>
        <w:rPr>
          <w:rFonts w:ascii="Times New Roman" w:hAnsi="Times New Roman" w:cs="Times New Roman"/>
          <w:sz w:val="16"/>
          <w:szCs w:val="16"/>
        </w:rPr>
      </w:pPr>
    </w:p>
    <w:p w14:paraId="540B85DF" w14:textId="77777777" w:rsidR="004E6F64" w:rsidRDefault="004E6F64" w:rsidP="004E6F64">
      <w:pPr>
        <w:spacing w:after="0" w:line="276" w:lineRule="auto"/>
        <w:jc w:val="center"/>
        <w:rPr>
          <w:rFonts w:ascii="Times New Roman" w:eastAsiaTheme="minorEastAsia" w:hAnsi="Times New Roman" w:cs="Times New Roman"/>
          <w:b/>
          <w:kern w:val="0"/>
          <w:u w:val="single"/>
          <w:lang w:eastAsia="fr-FR"/>
          <w14:ligatures w14:val="none"/>
        </w:rPr>
      </w:pPr>
      <w:r w:rsidRPr="005D5031">
        <w:rPr>
          <w:rFonts w:ascii="Times New Roman" w:eastAsiaTheme="minorEastAsia" w:hAnsi="Times New Roman" w:cs="Times New Roman"/>
          <w:b/>
          <w:kern w:val="0"/>
          <w:u w:val="single"/>
          <w:lang w:eastAsia="fr-FR"/>
          <w14:ligatures w14:val="none"/>
        </w:rPr>
        <w:t>Les Pitons, Cirques et Remparts</w:t>
      </w:r>
    </w:p>
    <w:p w14:paraId="02958051" w14:textId="77777777" w:rsidR="0079312B" w:rsidRPr="003138D0" w:rsidRDefault="0079312B" w:rsidP="004E6F64">
      <w:pPr>
        <w:spacing w:after="0" w:line="276" w:lineRule="auto"/>
        <w:jc w:val="center"/>
        <w:rPr>
          <w:rFonts w:ascii="Times New Roman" w:eastAsiaTheme="minorEastAsia" w:hAnsi="Times New Roman" w:cs="Times New Roman"/>
          <w:b/>
          <w:kern w:val="0"/>
          <w:sz w:val="16"/>
          <w:szCs w:val="16"/>
          <w:u w:val="single"/>
          <w:lang w:eastAsia="fr-FR"/>
          <w14:ligatures w14:val="none"/>
        </w:rPr>
      </w:pPr>
    </w:p>
    <w:p w14:paraId="0C6CEFFB" w14:textId="78D0A9D3" w:rsidR="0079312B" w:rsidRPr="005D5031" w:rsidRDefault="0079312B" w:rsidP="004E6F64">
      <w:pPr>
        <w:spacing w:after="0" w:line="276" w:lineRule="auto"/>
        <w:jc w:val="center"/>
        <w:rPr>
          <w:rFonts w:ascii="Times New Roman" w:eastAsiaTheme="minorEastAsia" w:hAnsi="Times New Roman" w:cs="Times New Roman"/>
          <w:kern w:val="0"/>
          <w:sz w:val="16"/>
          <w:szCs w:val="16"/>
          <w:u w:val="single"/>
          <w:lang w:eastAsia="fr-FR"/>
          <w14:ligatures w14:val="none"/>
        </w:rPr>
      </w:pPr>
      <w:r>
        <w:rPr>
          <w:noProof/>
        </w:rPr>
        <w:drawing>
          <wp:inline distT="0" distB="0" distL="0" distR="0" wp14:anchorId="78100B7F" wp14:editId="1A95ED1E">
            <wp:extent cx="2886075" cy="1333500"/>
            <wp:effectExtent l="0" t="0" r="9525" b="0"/>
            <wp:docPr id="100290595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075" cy="1333500"/>
                    </a:xfrm>
                    <a:prstGeom prst="rect">
                      <a:avLst/>
                    </a:prstGeom>
                    <a:noFill/>
                    <a:ln>
                      <a:noFill/>
                    </a:ln>
                  </pic:spPr>
                </pic:pic>
              </a:graphicData>
            </a:graphic>
          </wp:inline>
        </w:drawing>
      </w:r>
    </w:p>
    <w:p w14:paraId="591BA8F5" w14:textId="77777777" w:rsidR="004E6F64" w:rsidRPr="004E6F64" w:rsidRDefault="004E6F64" w:rsidP="004E6F64">
      <w:pPr>
        <w:spacing w:after="0" w:line="276" w:lineRule="auto"/>
        <w:ind w:firstLine="708"/>
        <w:jc w:val="both"/>
        <w:rPr>
          <w:rFonts w:ascii="Times New Roman" w:eastAsiaTheme="minorEastAsia" w:hAnsi="Times New Roman" w:cs="Times New Roman"/>
          <w:color w:val="FF0000"/>
          <w:kern w:val="0"/>
          <w:sz w:val="16"/>
          <w:szCs w:val="16"/>
          <w:lang w:eastAsia="fr-FR"/>
          <w14:ligatures w14:val="none"/>
        </w:rPr>
      </w:pPr>
    </w:p>
    <w:p w14:paraId="152D9CE4" w14:textId="278ECEAE" w:rsidR="004E6F64" w:rsidRPr="00781691" w:rsidRDefault="004E6F64" w:rsidP="004E6F64">
      <w:pPr>
        <w:spacing w:after="0" w:line="276" w:lineRule="auto"/>
        <w:ind w:firstLine="708"/>
        <w:jc w:val="both"/>
        <w:rPr>
          <w:rFonts w:ascii="Times New Roman" w:eastAsiaTheme="minorEastAsia" w:hAnsi="Times New Roman" w:cs="Times New Roman"/>
          <w:kern w:val="0"/>
          <w:sz w:val="16"/>
          <w:szCs w:val="16"/>
          <w:lang w:eastAsia="fr-FR"/>
          <w14:ligatures w14:val="none"/>
        </w:rPr>
      </w:pPr>
      <w:r w:rsidRPr="004A434F">
        <w:rPr>
          <w:rFonts w:ascii="Times New Roman" w:eastAsiaTheme="minorEastAsia" w:hAnsi="Times New Roman" w:cs="Times New Roman"/>
          <w:kern w:val="0"/>
          <w:lang w:eastAsia="fr-FR"/>
          <w14:ligatures w14:val="none"/>
        </w:rPr>
        <w:t xml:space="preserve">L’île de </w:t>
      </w:r>
      <w:r w:rsidRPr="00781691">
        <w:rPr>
          <w:rFonts w:ascii="Times New Roman" w:eastAsiaTheme="minorEastAsia" w:hAnsi="Times New Roman" w:cs="Times New Roman"/>
          <w:kern w:val="0"/>
          <w:lang w:eastAsia="fr-FR"/>
          <w14:ligatures w14:val="none"/>
        </w:rPr>
        <w:t xml:space="preserve">La Réunion offre la diversité d’un continent, avec des paysages inédits et uniques ! </w:t>
      </w:r>
    </w:p>
    <w:p w14:paraId="11E8A129" w14:textId="131A4D49" w:rsidR="004E6F64" w:rsidRPr="00781691" w:rsidRDefault="004E6F64" w:rsidP="004E6F64">
      <w:pPr>
        <w:spacing w:after="0" w:line="276" w:lineRule="auto"/>
        <w:ind w:firstLine="708"/>
        <w:jc w:val="both"/>
        <w:rPr>
          <w:rFonts w:ascii="Times New Roman" w:eastAsiaTheme="minorEastAsia" w:hAnsi="Times New Roman" w:cs="Times New Roman"/>
          <w:kern w:val="0"/>
          <w:sz w:val="16"/>
          <w:szCs w:val="16"/>
          <w:lang w:eastAsia="fr-FR"/>
          <w14:ligatures w14:val="none"/>
        </w:rPr>
      </w:pPr>
    </w:p>
    <w:p w14:paraId="4163EB9B" w14:textId="622505F8" w:rsidR="00E62608" w:rsidRDefault="004E6F64" w:rsidP="00E62608">
      <w:pPr>
        <w:pStyle w:val="Sansinterligne"/>
        <w:ind w:firstLine="708"/>
        <w:jc w:val="both"/>
        <w:rPr>
          <w:rFonts w:ascii="Times New Roman" w:eastAsiaTheme="minorEastAsia" w:hAnsi="Times New Roman" w:cs="Times New Roman"/>
          <w:kern w:val="0"/>
          <w:lang w:eastAsia="fr-FR"/>
          <w14:ligatures w14:val="none"/>
        </w:rPr>
      </w:pPr>
      <w:r w:rsidRPr="00781691">
        <w:rPr>
          <w:rFonts w:ascii="Times New Roman" w:eastAsiaTheme="minorEastAsia" w:hAnsi="Times New Roman" w:cs="Times New Roman"/>
          <w:kern w:val="0"/>
          <w:lang w:eastAsia="fr-FR"/>
          <w14:ligatures w14:val="none"/>
        </w:rPr>
        <w:t xml:space="preserve">Le </w:t>
      </w:r>
      <w:r w:rsidR="00E62608">
        <w:rPr>
          <w:rFonts w:ascii="Times New Roman" w:eastAsiaTheme="minorEastAsia" w:hAnsi="Times New Roman" w:cs="Times New Roman"/>
          <w:kern w:val="0"/>
          <w:lang w:eastAsia="fr-FR"/>
          <w14:ligatures w14:val="none"/>
        </w:rPr>
        <w:t>centre de l’île abrite trois cirques</w:t>
      </w:r>
      <w:r w:rsidR="00660B49">
        <w:rPr>
          <w:rFonts w:ascii="Times New Roman" w:eastAsiaTheme="minorEastAsia" w:hAnsi="Times New Roman" w:cs="Times New Roman"/>
          <w:kern w:val="0"/>
          <w:lang w:eastAsia="fr-FR"/>
          <w14:ligatures w14:val="none"/>
        </w:rPr>
        <w:t>, aux remparts vertigineux qui abritent une biodiversité unique au monde</w:t>
      </w:r>
      <w:r w:rsidR="00E62608">
        <w:rPr>
          <w:rFonts w:ascii="Times New Roman" w:eastAsiaTheme="minorEastAsia" w:hAnsi="Times New Roman" w:cs="Times New Roman"/>
          <w:kern w:val="0"/>
          <w:lang w:eastAsia="fr-FR"/>
          <w14:ligatures w14:val="none"/>
        </w:rPr>
        <w:t> :</w:t>
      </w:r>
    </w:p>
    <w:p w14:paraId="56FD3684" w14:textId="77777777" w:rsidR="00660B49" w:rsidRPr="003138D0" w:rsidRDefault="00660B49" w:rsidP="00E62608">
      <w:pPr>
        <w:pStyle w:val="Sansinterligne"/>
        <w:ind w:firstLine="708"/>
        <w:jc w:val="both"/>
        <w:rPr>
          <w:rFonts w:ascii="Times New Roman" w:eastAsiaTheme="minorEastAsia" w:hAnsi="Times New Roman" w:cs="Times New Roman"/>
          <w:kern w:val="0"/>
          <w:sz w:val="16"/>
          <w:szCs w:val="16"/>
          <w:lang w:eastAsia="fr-FR"/>
          <w14:ligatures w14:val="none"/>
        </w:rPr>
      </w:pPr>
    </w:p>
    <w:p w14:paraId="2D2EEC83" w14:textId="309A10DA" w:rsidR="00C27B48" w:rsidRDefault="00E62608" w:rsidP="00A6388B">
      <w:pPr>
        <w:pStyle w:val="Sansinterligne"/>
        <w:numPr>
          <w:ilvl w:val="0"/>
          <w:numId w:val="1"/>
        </w:numPr>
        <w:ind w:firstLine="708"/>
        <w:jc w:val="both"/>
      </w:pPr>
      <w:r w:rsidRPr="00E62608">
        <w:rPr>
          <w:rFonts w:ascii="Times New Roman" w:eastAsiaTheme="minorEastAsia" w:hAnsi="Times New Roman" w:cs="Times New Roman"/>
          <w:kern w:val="0"/>
          <w:lang w:eastAsia="fr-FR"/>
          <w14:ligatures w14:val="none"/>
        </w:rPr>
        <w:lastRenderedPageBreak/>
        <w:t xml:space="preserve">Salazie, Mafate et Cilaos, </w:t>
      </w:r>
      <w:r w:rsidR="00660B49">
        <w:rPr>
          <w:rFonts w:ascii="Times New Roman" w:eastAsiaTheme="minorEastAsia" w:hAnsi="Times New Roman" w:cs="Times New Roman"/>
          <w:kern w:val="0"/>
          <w:lang w:eastAsia="fr-FR"/>
          <w14:ligatures w14:val="none"/>
        </w:rPr>
        <w:t>ainsi que l</w:t>
      </w:r>
      <w:r w:rsidR="00660B49" w:rsidRPr="00E62608">
        <w:rPr>
          <w:rFonts w:ascii="Times New Roman" w:eastAsiaTheme="minorEastAsia" w:hAnsi="Times New Roman" w:cs="Times New Roman"/>
          <w:kern w:val="0"/>
          <w:lang w:eastAsia="fr-FR"/>
          <w14:ligatures w14:val="none"/>
        </w:rPr>
        <w:t>e</w:t>
      </w:r>
      <w:r w:rsidR="00660B49">
        <w:rPr>
          <w:rFonts w:ascii="Times New Roman" w:eastAsiaTheme="minorEastAsia" w:hAnsi="Times New Roman" w:cs="Times New Roman"/>
          <w:kern w:val="0"/>
          <w:lang w:eastAsia="fr-FR"/>
          <w14:ligatures w14:val="none"/>
        </w:rPr>
        <w:t xml:space="preserve">s </w:t>
      </w:r>
      <w:r w:rsidR="00660B49" w:rsidRPr="00E62608">
        <w:rPr>
          <w:rFonts w:ascii="Times New Roman" w:eastAsiaTheme="minorEastAsia" w:hAnsi="Times New Roman" w:cs="Times New Roman"/>
          <w:kern w:val="0"/>
          <w:lang w:eastAsia="fr-FR"/>
          <w14:ligatures w14:val="none"/>
        </w:rPr>
        <w:t>pitons</w:t>
      </w:r>
      <w:r w:rsidR="004E6F64" w:rsidRPr="00E62608">
        <w:rPr>
          <w:rFonts w:ascii="Times New Roman" w:eastAsiaTheme="minorEastAsia" w:hAnsi="Times New Roman" w:cs="Times New Roman"/>
          <w:kern w:val="0"/>
          <w:lang w:eastAsia="fr-FR"/>
          <w14:ligatures w14:val="none"/>
        </w:rPr>
        <w:t xml:space="preserve"> des Neiges</w:t>
      </w:r>
      <w:r w:rsidR="00660B49">
        <w:rPr>
          <w:rFonts w:ascii="Times New Roman" w:eastAsiaTheme="minorEastAsia" w:hAnsi="Times New Roman" w:cs="Times New Roman"/>
          <w:kern w:val="0"/>
          <w:lang w:eastAsia="fr-FR"/>
          <w14:ligatures w14:val="none"/>
        </w:rPr>
        <w:t xml:space="preserve"> et de la</w:t>
      </w:r>
      <w:r w:rsidR="004E6F64" w:rsidRPr="00E62608">
        <w:rPr>
          <w:rFonts w:ascii="Times New Roman" w:eastAsiaTheme="minorEastAsia" w:hAnsi="Times New Roman" w:cs="Times New Roman"/>
          <w:kern w:val="0"/>
          <w:lang w:eastAsia="fr-FR"/>
          <w14:ligatures w14:val="none"/>
        </w:rPr>
        <w:t xml:space="preserve"> Fournaise</w:t>
      </w:r>
      <w:r w:rsidR="00C27B48" w:rsidRPr="003B3C64">
        <w:t>.</w:t>
      </w:r>
    </w:p>
    <w:p w14:paraId="158AF60B" w14:textId="77777777" w:rsidR="00E62608" w:rsidRPr="003138D0" w:rsidRDefault="00E62608" w:rsidP="004E6F64">
      <w:pPr>
        <w:spacing w:after="0" w:line="276" w:lineRule="auto"/>
        <w:ind w:firstLine="708"/>
        <w:jc w:val="both"/>
        <w:rPr>
          <w:rFonts w:ascii="Times New Roman" w:eastAsiaTheme="minorEastAsia" w:hAnsi="Times New Roman" w:cs="Times New Roman"/>
          <w:kern w:val="0"/>
          <w:sz w:val="16"/>
          <w:szCs w:val="16"/>
          <w:lang w:eastAsia="fr-FR"/>
          <w14:ligatures w14:val="none"/>
        </w:rPr>
      </w:pPr>
    </w:p>
    <w:p w14:paraId="0A024F34" w14:textId="2C00C8F0" w:rsidR="004E6F64" w:rsidRDefault="004E6F64" w:rsidP="004E6F64">
      <w:pPr>
        <w:spacing w:after="0"/>
        <w:jc w:val="center"/>
        <w:rPr>
          <w:rFonts w:ascii="Times New Roman" w:hAnsi="Times New Roman" w:cs="Times New Roman"/>
          <w:b/>
          <w:u w:val="single"/>
        </w:rPr>
      </w:pPr>
      <w:r w:rsidRPr="00F72EC6">
        <w:rPr>
          <w:rFonts w:ascii="Times New Roman" w:hAnsi="Times New Roman" w:cs="Times New Roman"/>
          <w:b/>
          <w:u w:val="single"/>
        </w:rPr>
        <w:t>Le Piton de La Fournaise Terre de Feu</w:t>
      </w:r>
    </w:p>
    <w:p w14:paraId="20FBF955" w14:textId="77777777" w:rsidR="003F084B" w:rsidRPr="003138D0" w:rsidRDefault="003F084B" w:rsidP="004E6F64">
      <w:pPr>
        <w:spacing w:after="0"/>
        <w:jc w:val="center"/>
        <w:rPr>
          <w:rFonts w:ascii="Times New Roman" w:hAnsi="Times New Roman" w:cs="Times New Roman"/>
          <w:b/>
          <w:sz w:val="16"/>
          <w:szCs w:val="16"/>
          <w:u w:val="single"/>
        </w:rPr>
      </w:pPr>
    </w:p>
    <w:p w14:paraId="2F5E006C" w14:textId="539AD859" w:rsidR="003F084B" w:rsidRDefault="00841E0D" w:rsidP="003F084B">
      <w:pPr>
        <w:pStyle w:val="Sansinterligne"/>
        <w:ind w:firstLine="708"/>
        <w:jc w:val="both"/>
      </w:pPr>
      <w:r>
        <w:t>V</w:t>
      </w:r>
      <w:r w:rsidR="003F084B">
        <w:t>olcan le plus actif de la planète</w:t>
      </w:r>
      <w:r w:rsidR="00660B49">
        <w:t xml:space="preserve"> et culmine à</w:t>
      </w:r>
      <w:r w:rsidR="003F084B">
        <w:t xml:space="preserve"> 2632 mètres</w:t>
      </w:r>
      <w:r w:rsidR="003F084B" w:rsidRPr="003B3C64">
        <w:t>.</w:t>
      </w:r>
    </w:p>
    <w:p w14:paraId="71B78ABA" w14:textId="35297A00" w:rsidR="003F084B" w:rsidRDefault="003F084B" w:rsidP="004E6F64">
      <w:pPr>
        <w:spacing w:after="0"/>
        <w:jc w:val="center"/>
        <w:rPr>
          <w:rFonts w:ascii="Times New Roman" w:hAnsi="Times New Roman" w:cs="Times New Roman"/>
          <w:b/>
          <w:u w:val="single"/>
        </w:rPr>
      </w:pPr>
      <w:r w:rsidRPr="00FD410D">
        <w:rPr>
          <w:rFonts w:ascii="Times New Roman" w:eastAsia="Calibri" w:hAnsi="Times New Roman" w:cs="Times New Roman"/>
          <w:noProof/>
          <w:kern w:val="0"/>
          <w:sz w:val="24"/>
          <w:szCs w:val="24"/>
          <w14:ligatures w14:val="none"/>
        </w:rPr>
        <w:drawing>
          <wp:anchor distT="0" distB="0" distL="114300" distR="114300" simplePos="0" relativeHeight="251661312" behindDoc="0" locked="0" layoutInCell="1" allowOverlap="1" wp14:anchorId="0925545D" wp14:editId="6C9314CC">
            <wp:simplePos x="0" y="0"/>
            <wp:positionH relativeFrom="column">
              <wp:posOffset>1038225</wp:posOffset>
            </wp:positionH>
            <wp:positionV relativeFrom="paragraph">
              <wp:posOffset>154305</wp:posOffset>
            </wp:positionV>
            <wp:extent cx="3429000" cy="1095375"/>
            <wp:effectExtent l="0" t="0" r="0" b="9525"/>
            <wp:wrapNone/>
            <wp:docPr id="1945134853" name="Image 1945134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0" cy="1095375"/>
                    </a:xfrm>
                    <a:prstGeom prst="rect">
                      <a:avLst/>
                    </a:prstGeom>
                    <a:noFill/>
                  </pic:spPr>
                </pic:pic>
              </a:graphicData>
            </a:graphic>
            <wp14:sizeRelH relativeFrom="page">
              <wp14:pctWidth>0</wp14:pctWidth>
            </wp14:sizeRelH>
            <wp14:sizeRelV relativeFrom="page">
              <wp14:pctHeight>0</wp14:pctHeight>
            </wp14:sizeRelV>
          </wp:anchor>
        </w:drawing>
      </w:r>
    </w:p>
    <w:p w14:paraId="481E11A4" w14:textId="4F77E8EC" w:rsidR="003F084B" w:rsidRDefault="003F084B" w:rsidP="004E6F64">
      <w:pPr>
        <w:spacing w:after="0"/>
        <w:jc w:val="center"/>
        <w:rPr>
          <w:rFonts w:ascii="Times New Roman" w:hAnsi="Times New Roman" w:cs="Times New Roman"/>
          <w:b/>
          <w:u w:val="single"/>
        </w:rPr>
      </w:pPr>
    </w:p>
    <w:p w14:paraId="15A5448D" w14:textId="77777777" w:rsidR="004E6F64" w:rsidRPr="00F72EC6" w:rsidRDefault="004E6F64" w:rsidP="004E6F64">
      <w:pPr>
        <w:spacing w:after="0"/>
        <w:jc w:val="center"/>
        <w:rPr>
          <w:rFonts w:ascii="Times New Roman" w:hAnsi="Times New Roman" w:cs="Times New Roman"/>
          <w:sz w:val="16"/>
          <w:szCs w:val="16"/>
          <w:u w:val="single"/>
        </w:rPr>
      </w:pPr>
    </w:p>
    <w:p w14:paraId="75EC6948" w14:textId="77777777" w:rsidR="003F084B" w:rsidRDefault="003F084B" w:rsidP="004E6F64">
      <w:pPr>
        <w:spacing w:after="0"/>
        <w:ind w:firstLine="708"/>
        <w:jc w:val="both"/>
        <w:rPr>
          <w:rFonts w:ascii="Times New Roman" w:hAnsi="Times New Roman" w:cs="Times New Roman"/>
        </w:rPr>
      </w:pPr>
    </w:p>
    <w:p w14:paraId="727F66EC" w14:textId="77777777" w:rsidR="003F084B" w:rsidRDefault="003F084B" w:rsidP="004E6F64">
      <w:pPr>
        <w:spacing w:after="0"/>
        <w:ind w:firstLine="708"/>
        <w:jc w:val="both"/>
        <w:rPr>
          <w:rFonts w:ascii="Times New Roman" w:hAnsi="Times New Roman" w:cs="Times New Roman"/>
        </w:rPr>
      </w:pPr>
    </w:p>
    <w:p w14:paraId="38C8BDCB" w14:textId="77777777" w:rsidR="003F084B" w:rsidRDefault="003F084B" w:rsidP="004E6F64">
      <w:pPr>
        <w:spacing w:after="0"/>
        <w:ind w:firstLine="708"/>
        <w:jc w:val="both"/>
        <w:rPr>
          <w:rFonts w:ascii="Times New Roman" w:hAnsi="Times New Roman" w:cs="Times New Roman"/>
        </w:rPr>
      </w:pPr>
    </w:p>
    <w:p w14:paraId="31786B17" w14:textId="77777777" w:rsidR="003F084B" w:rsidRDefault="003F084B" w:rsidP="004E6F64">
      <w:pPr>
        <w:spacing w:after="0"/>
        <w:ind w:firstLine="708"/>
        <w:jc w:val="both"/>
        <w:rPr>
          <w:rFonts w:ascii="Times New Roman" w:hAnsi="Times New Roman" w:cs="Times New Roman"/>
        </w:rPr>
      </w:pPr>
    </w:p>
    <w:p w14:paraId="3A8B1EF3" w14:textId="77777777" w:rsidR="003F084B" w:rsidRDefault="003F084B" w:rsidP="004E6F64">
      <w:pPr>
        <w:spacing w:after="0"/>
        <w:ind w:firstLine="708"/>
        <w:jc w:val="both"/>
        <w:rPr>
          <w:rFonts w:ascii="Times New Roman" w:hAnsi="Times New Roman" w:cs="Times New Roman"/>
        </w:rPr>
      </w:pPr>
    </w:p>
    <w:p w14:paraId="596CDE35" w14:textId="77777777" w:rsidR="003F084B" w:rsidRPr="003138D0" w:rsidRDefault="003F084B" w:rsidP="004E6F64">
      <w:pPr>
        <w:spacing w:after="0"/>
        <w:ind w:firstLine="708"/>
        <w:jc w:val="both"/>
        <w:rPr>
          <w:rFonts w:ascii="Times New Roman" w:hAnsi="Times New Roman" w:cs="Times New Roman"/>
          <w:sz w:val="16"/>
          <w:szCs w:val="16"/>
        </w:rPr>
      </w:pPr>
    </w:p>
    <w:p w14:paraId="18ED44C7" w14:textId="2899FE5F" w:rsidR="004E6F64" w:rsidRDefault="00660B49" w:rsidP="004E6F64">
      <w:pPr>
        <w:spacing w:after="0"/>
        <w:ind w:firstLine="708"/>
        <w:jc w:val="both"/>
        <w:rPr>
          <w:rFonts w:ascii="Times New Roman" w:hAnsi="Times New Roman" w:cs="Times New Roman"/>
        </w:rPr>
      </w:pPr>
      <w:r>
        <w:rPr>
          <w:rFonts w:ascii="Times New Roman" w:hAnsi="Times New Roman" w:cs="Times New Roman"/>
        </w:rPr>
        <w:t>Il est</w:t>
      </w:r>
      <w:r w:rsidR="004E6F64">
        <w:rPr>
          <w:rFonts w:ascii="Times New Roman" w:hAnsi="Times New Roman" w:cs="Times New Roman"/>
        </w:rPr>
        <w:t xml:space="preserve"> un volcan de type effusif</w:t>
      </w:r>
      <w:r>
        <w:rPr>
          <w:rFonts w:ascii="Times New Roman" w:hAnsi="Times New Roman" w:cs="Times New Roman"/>
        </w:rPr>
        <w:t>, élément incontournable qui ne représente qu’</w:t>
      </w:r>
      <w:r w:rsidR="009E5A74">
        <w:rPr>
          <w:rFonts w:ascii="Times New Roman" w:hAnsi="Times New Roman" w:cs="Times New Roman"/>
        </w:rPr>
        <w:t>u</w:t>
      </w:r>
      <w:r>
        <w:rPr>
          <w:rFonts w:ascii="Times New Roman" w:hAnsi="Times New Roman" w:cs="Times New Roman"/>
        </w:rPr>
        <w:t xml:space="preserve">n danger limité pour la population du grand sud, et, qui </w:t>
      </w:r>
      <w:r w:rsidR="004E6F64">
        <w:rPr>
          <w:rFonts w:ascii="Times New Roman" w:hAnsi="Times New Roman" w:cs="Times New Roman"/>
        </w:rPr>
        <w:t>offre régulièrement un spectacle époustouflant</w:t>
      </w:r>
      <w:r>
        <w:rPr>
          <w:rFonts w:ascii="Times New Roman" w:hAnsi="Times New Roman" w:cs="Times New Roman"/>
        </w:rPr>
        <w:t xml:space="preserve"> avec ses réveils fréquents</w:t>
      </w:r>
      <w:r w:rsidR="004E6F64">
        <w:rPr>
          <w:rFonts w:ascii="Times New Roman" w:hAnsi="Times New Roman" w:cs="Times New Roman"/>
        </w:rPr>
        <w:t xml:space="preserve">. </w:t>
      </w:r>
    </w:p>
    <w:p w14:paraId="6174472E" w14:textId="77777777" w:rsidR="004E6F64" w:rsidRPr="00F72EC6" w:rsidRDefault="004E6F64" w:rsidP="004E6F64">
      <w:pPr>
        <w:spacing w:after="0"/>
        <w:ind w:firstLine="708"/>
        <w:jc w:val="both"/>
        <w:rPr>
          <w:rFonts w:ascii="Times New Roman" w:hAnsi="Times New Roman" w:cs="Times New Roman"/>
          <w:sz w:val="16"/>
          <w:szCs w:val="16"/>
        </w:rPr>
      </w:pPr>
    </w:p>
    <w:p w14:paraId="44DB9517" w14:textId="5530634D" w:rsidR="004E6F64" w:rsidRDefault="004A434F" w:rsidP="004E6F64">
      <w:pPr>
        <w:spacing w:after="0"/>
        <w:ind w:firstLine="708"/>
        <w:jc w:val="both"/>
        <w:rPr>
          <w:rFonts w:ascii="Times New Roman" w:eastAsia="Times New Roman" w:hAnsi="Times New Roman" w:cs="Times New Roman"/>
          <w:b/>
          <w:color w:val="00B0F0"/>
          <w:sz w:val="16"/>
          <w:szCs w:val="16"/>
        </w:rPr>
      </w:pPr>
      <w:r>
        <w:rPr>
          <w:rFonts w:ascii="Times New Roman" w:hAnsi="Times New Roman" w:cs="Times New Roman"/>
        </w:rPr>
        <w:t>L’accès au point de vue de l’enclos, au P</w:t>
      </w:r>
      <w:r w:rsidR="004E6F64">
        <w:rPr>
          <w:rFonts w:ascii="Times New Roman" w:hAnsi="Times New Roman" w:cs="Times New Roman"/>
        </w:rPr>
        <w:t xml:space="preserve">as de Bellecombe, est accessible en voiture. </w:t>
      </w:r>
    </w:p>
    <w:p w14:paraId="36F363FB" w14:textId="77777777" w:rsidR="004E6F64" w:rsidRDefault="004E6F64" w:rsidP="004E6F64">
      <w:pPr>
        <w:spacing w:after="0"/>
        <w:ind w:firstLine="708"/>
        <w:jc w:val="both"/>
        <w:rPr>
          <w:rFonts w:ascii="Times New Roman" w:eastAsia="Times New Roman" w:hAnsi="Times New Roman" w:cs="Times New Roman"/>
          <w:b/>
          <w:color w:val="00B0F0"/>
          <w:sz w:val="16"/>
          <w:szCs w:val="16"/>
        </w:rPr>
      </w:pPr>
    </w:p>
    <w:p w14:paraId="58C8E4A3" w14:textId="77777777" w:rsidR="004E6F64" w:rsidRDefault="004E6F64" w:rsidP="004E6F64">
      <w:pPr>
        <w:spacing w:after="0"/>
        <w:ind w:firstLine="708"/>
        <w:jc w:val="both"/>
        <w:rPr>
          <w:rFonts w:ascii="Times New Roman" w:eastAsia="Times New Roman" w:hAnsi="Times New Roman" w:cs="Times New Roman"/>
          <w:sz w:val="16"/>
          <w:szCs w:val="16"/>
        </w:rPr>
      </w:pPr>
      <w:r>
        <w:rPr>
          <w:rFonts w:ascii="Times New Roman" w:eastAsia="Times New Roman" w:hAnsi="Times New Roman" w:cs="Times New Roman"/>
        </w:rPr>
        <w:t>A cheval sur les communes du Tampon, de Sainte-Rose, de Saint-Philippe et Saint-Joseph, cet espace est traversé de part et d’autre par la Route du Volcan, qui débute à la Plaine des Cafres et s’achève au Pas de Bellecombe.</w:t>
      </w:r>
    </w:p>
    <w:p w14:paraId="2DF81822" w14:textId="77777777" w:rsidR="004E6F64" w:rsidRDefault="004E6F64" w:rsidP="004E6F64">
      <w:pPr>
        <w:spacing w:after="0"/>
        <w:ind w:firstLine="708"/>
        <w:jc w:val="both"/>
        <w:rPr>
          <w:rFonts w:ascii="Times New Roman" w:eastAsia="Times New Roman" w:hAnsi="Times New Roman" w:cs="Times New Roman"/>
          <w:sz w:val="16"/>
          <w:szCs w:val="16"/>
        </w:rPr>
      </w:pPr>
    </w:p>
    <w:p w14:paraId="21C29ECE" w14:textId="7B0C2681" w:rsidR="004E6F64" w:rsidRDefault="004A434F" w:rsidP="004E6F64">
      <w:pPr>
        <w:spacing w:after="0"/>
        <w:ind w:firstLine="708"/>
        <w:jc w:val="both"/>
        <w:rPr>
          <w:rFonts w:ascii="Times New Roman" w:eastAsia="Times New Roman" w:hAnsi="Times New Roman" w:cs="Times New Roman"/>
          <w:sz w:val="16"/>
          <w:szCs w:val="16"/>
        </w:rPr>
      </w:pPr>
      <w:r>
        <w:rPr>
          <w:rFonts w:ascii="Times New Roman" w:eastAsia="Times New Roman" w:hAnsi="Times New Roman" w:cs="Times New Roman"/>
        </w:rPr>
        <w:t>L</w:t>
      </w:r>
      <w:r w:rsidR="004E6F64">
        <w:rPr>
          <w:rFonts w:ascii="Times New Roman" w:eastAsia="Times New Roman" w:hAnsi="Times New Roman" w:cs="Times New Roman"/>
        </w:rPr>
        <w:t>a succession des milieux nous emmène des pâturages « auvergnats » jusqu’au décor lunaire de la Plaine des Sables, en passant par les sombres forêts résineuses des « Vosges ».</w:t>
      </w:r>
    </w:p>
    <w:p w14:paraId="4252FF21" w14:textId="77777777" w:rsidR="004E6F64" w:rsidRDefault="004E6F64" w:rsidP="004E6F64">
      <w:pPr>
        <w:spacing w:after="0"/>
        <w:ind w:firstLine="708"/>
        <w:jc w:val="both"/>
        <w:rPr>
          <w:rFonts w:ascii="Times New Roman" w:eastAsia="Times New Roman" w:hAnsi="Times New Roman" w:cs="Times New Roman"/>
          <w:sz w:val="16"/>
          <w:szCs w:val="16"/>
        </w:rPr>
      </w:pPr>
    </w:p>
    <w:p w14:paraId="05127AF8" w14:textId="61979076" w:rsidR="004E6F64" w:rsidRDefault="004E6F64" w:rsidP="004E6F64">
      <w:pPr>
        <w:spacing w:after="0"/>
        <w:ind w:firstLine="708"/>
        <w:jc w:val="both"/>
        <w:rPr>
          <w:rFonts w:ascii="Times New Roman" w:eastAsia="Times New Roman" w:hAnsi="Times New Roman" w:cs="Times New Roman"/>
        </w:rPr>
      </w:pPr>
      <w:r>
        <w:rPr>
          <w:rFonts w:ascii="Times New Roman" w:eastAsia="Times New Roman" w:hAnsi="Times New Roman" w:cs="Times New Roman"/>
        </w:rPr>
        <w:t>Ainsi qu’un voyage dans le temps, à la rencontre des grands paysages géologiques qui « racontent » la formation du Volcan</w:t>
      </w:r>
      <w:r w:rsidR="004A434F">
        <w:rPr>
          <w:rFonts w:ascii="Times New Roman" w:eastAsia="Times New Roman" w:hAnsi="Times New Roman" w:cs="Times New Roman"/>
        </w:rPr>
        <w:t>, p</w:t>
      </w:r>
      <w:r>
        <w:rPr>
          <w:rFonts w:ascii="Times New Roman" w:eastAsia="Times New Roman" w:hAnsi="Times New Roman" w:cs="Times New Roman"/>
        </w:rPr>
        <w:t>oints de Vue du Nez de Bœufs, La Plaine des Sables et le Pas de Bellecombe.</w:t>
      </w:r>
    </w:p>
    <w:p w14:paraId="310437BD" w14:textId="77777777" w:rsidR="004E6F64" w:rsidRPr="003138D0" w:rsidRDefault="004E6F64" w:rsidP="004E6F64">
      <w:pPr>
        <w:spacing w:after="0"/>
        <w:ind w:firstLine="708"/>
        <w:jc w:val="both"/>
        <w:rPr>
          <w:rFonts w:ascii="Times New Roman" w:eastAsia="Times New Roman" w:hAnsi="Times New Roman" w:cs="Times New Roman"/>
          <w:sz w:val="16"/>
          <w:szCs w:val="16"/>
        </w:rPr>
      </w:pPr>
    </w:p>
    <w:p w14:paraId="09DB179E" w14:textId="77777777" w:rsidR="004E6F64" w:rsidRDefault="004E6F64" w:rsidP="004E6F64">
      <w:pPr>
        <w:spacing w:after="0"/>
        <w:ind w:firstLine="708"/>
        <w:jc w:val="both"/>
        <w:rPr>
          <w:rFonts w:ascii="Times New Roman" w:eastAsia="Times New Roman" w:hAnsi="Times New Roman" w:cs="Times New Roman"/>
        </w:rPr>
      </w:pPr>
      <w:r>
        <w:rPr>
          <w:rFonts w:ascii="Times New Roman" w:eastAsia="Times New Roman" w:hAnsi="Times New Roman" w:cs="Times New Roman"/>
        </w:rPr>
        <w:t>Avant la construction de la Route « monter au Volcan » était une expédition qui requérait les services de guides et de porteurs ! Trois jours de marche étaient nécessaires en aller-retour depuis la Plaine des Cafres, voyage coûteux et réservé aux personnes aisées.</w:t>
      </w:r>
    </w:p>
    <w:p w14:paraId="17B6A208" w14:textId="77777777" w:rsidR="004E6F64" w:rsidRPr="003138D0" w:rsidRDefault="004E6F64" w:rsidP="004E6F64">
      <w:pPr>
        <w:spacing w:after="0"/>
        <w:ind w:firstLine="708"/>
        <w:jc w:val="both"/>
        <w:rPr>
          <w:rFonts w:ascii="Times New Roman" w:eastAsia="Times New Roman" w:hAnsi="Times New Roman" w:cs="Times New Roman"/>
          <w:sz w:val="16"/>
          <w:szCs w:val="16"/>
        </w:rPr>
      </w:pPr>
    </w:p>
    <w:p w14:paraId="4166600D" w14:textId="77777777" w:rsidR="004E6F64" w:rsidRDefault="004E6F64" w:rsidP="004E6F64">
      <w:pPr>
        <w:spacing w:after="0"/>
        <w:jc w:val="center"/>
        <w:rPr>
          <w:rFonts w:ascii="Times New Roman" w:hAnsi="Times New Roman" w:cs="Times New Roman"/>
          <w:b/>
          <w:u w:val="single"/>
        </w:rPr>
      </w:pPr>
      <w:r w:rsidRPr="00167233">
        <w:rPr>
          <w:rFonts w:ascii="Times New Roman" w:hAnsi="Times New Roman" w:cs="Times New Roman"/>
          <w:b/>
          <w:u w:val="single"/>
        </w:rPr>
        <w:t>Le Cirque de Salazie</w:t>
      </w:r>
    </w:p>
    <w:p w14:paraId="29B7DA0D" w14:textId="77777777" w:rsidR="003A2FE7" w:rsidRDefault="003A2FE7" w:rsidP="004E6F64">
      <w:pPr>
        <w:spacing w:after="0"/>
        <w:jc w:val="center"/>
        <w:rPr>
          <w:rFonts w:ascii="Times New Roman" w:hAnsi="Times New Roman" w:cs="Times New Roman"/>
          <w:b/>
          <w:u w:val="single"/>
        </w:rPr>
      </w:pPr>
    </w:p>
    <w:p w14:paraId="4308A3A7" w14:textId="72906560" w:rsidR="003A2FE7" w:rsidRPr="00167233" w:rsidRDefault="003A2FE7" w:rsidP="004E6F64">
      <w:pPr>
        <w:spacing w:after="0"/>
        <w:jc w:val="center"/>
        <w:rPr>
          <w:rFonts w:ascii="Times New Roman" w:hAnsi="Times New Roman" w:cs="Times New Roman"/>
          <w:sz w:val="16"/>
          <w:szCs w:val="16"/>
          <w:u w:val="single"/>
        </w:rPr>
      </w:pPr>
      <w:r>
        <w:rPr>
          <w:rFonts w:ascii="Times New Roman" w:hAnsi="Times New Roman" w:cs="Times New Roman"/>
          <w:b/>
          <w:noProof/>
        </w:rPr>
        <w:drawing>
          <wp:inline distT="0" distB="0" distL="0" distR="0" wp14:anchorId="79A2E24A" wp14:editId="78D017FB">
            <wp:extent cx="1771650" cy="1152525"/>
            <wp:effectExtent l="19050" t="0" r="0" b="0"/>
            <wp:docPr id="11" name="Image 5" descr="C:\Documents and Settings\yannick\Bureau\Site UNPRG\Photos sites\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Documents and Settings\yannick\Bureau\Site UNPRG\Photos sites\0453.JPG"/>
                    <pic:cNvPicPr>
                      <a:picLocks noChangeAspect="1" noChangeArrowheads="1"/>
                    </pic:cNvPicPr>
                  </pic:nvPicPr>
                  <pic:blipFill>
                    <a:blip r:embed="rId33" cstate="print"/>
                    <a:srcRect/>
                    <a:stretch>
                      <a:fillRect/>
                    </a:stretch>
                  </pic:blipFill>
                  <pic:spPr bwMode="auto">
                    <a:xfrm>
                      <a:off x="0" y="0"/>
                      <a:ext cx="1771650" cy="1152525"/>
                    </a:xfrm>
                    <a:prstGeom prst="rect">
                      <a:avLst/>
                    </a:prstGeom>
                    <a:noFill/>
                    <a:ln w="9525">
                      <a:noFill/>
                      <a:miter lim="800000"/>
                      <a:headEnd/>
                      <a:tailEnd/>
                    </a:ln>
                  </pic:spPr>
                </pic:pic>
              </a:graphicData>
            </a:graphic>
          </wp:inline>
        </w:drawing>
      </w:r>
      <w:r w:rsidR="0079312B">
        <w:rPr>
          <w:rFonts w:ascii="Times New Roman" w:hAnsi="Times New Roman" w:cs="Times New Roman"/>
          <w:sz w:val="16"/>
          <w:szCs w:val="16"/>
          <w:u w:val="single"/>
        </w:rPr>
        <w:t xml:space="preserve">      </w:t>
      </w:r>
      <w:r w:rsidR="0079312B">
        <w:rPr>
          <w:noProof/>
        </w:rPr>
        <w:drawing>
          <wp:inline distT="0" distB="0" distL="0" distR="0" wp14:anchorId="288E00BF" wp14:editId="6ABF7660">
            <wp:extent cx="2667000" cy="1333500"/>
            <wp:effectExtent l="0" t="0" r="0" b="0"/>
            <wp:docPr id="8683813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1333500"/>
                    </a:xfrm>
                    <a:prstGeom prst="rect">
                      <a:avLst/>
                    </a:prstGeom>
                    <a:noFill/>
                    <a:ln>
                      <a:noFill/>
                    </a:ln>
                  </pic:spPr>
                </pic:pic>
              </a:graphicData>
            </a:graphic>
          </wp:inline>
        </w:drawing>
      </w:r>
    </w:p>
    <w:p w14:paraId="0F7FB1F6" w14:textId="77777777" w:rsidR="004E6F64" w:rsidRDefault="004E6F64" w:rsidP="004E6F64">
      <w:pPr>
        <w:spacing w:after="0"/>
        <w:ind w:firstLine="708"/>
        <w:jc w:val="both"/>
        <w:rPr>
          <w:rFonts w:ascii="Times New Roman" w:hAnsi="Times New Roman" w:cs="Times New Roman"/>
          <w:sz w:val="16"/>
          <w:szCs w:val="16"/>
        </w:rPr>
      </w:pPr>
    </w:p>
    <w:p w14:paraId="30DAD8AD" w14:textId="442393E8" w:rsidR="004E6F64" w:rsidRDefault="004E6F64" w:rsidP="004E6F64">
      <w:pPr>
        <w:spacing w:after="0"/>
        <w:ind w:firstLine="708"/>
        <w:jc w:val="both"/>
        <w:rPr>
          <w:rFonts w:ascii="Times New Roman" w:hAnsi="Times New Roman" w:cs="Times New Roman"/>
          <w:sz w:val="16"/>
          <w:szCs w:val="16"/>
        </w:rPr>
      </w:pPr>
      <w:r w:rsidRPr="004A434F">
        <w:rPr>
          <w:rFonts w:ascii="Times New Roman" w:hAnsi="Times New Roman" w:cs="Times New Roman"/>
        </w:rPr>
        <w:t xml:space="preserve">Le plus </w:t>
      </w:r>
      <w:r>
        <w:rPr>
          <w:rFonts w:ascii="Times New Roman" w:hAnsi="Times New Roman" w:cs="Times New Roman"/>
        </w:rPr>
        <w:t xml:space="preserve">verdoyant </w:t>
      </w:r>
      <w:r w:rsidR="00C84612">
        <w:rPr>
          <w:rFonts w:ascii="Times New Roman" w:hAnsi="Times New Roman" w:cs="Times New Roman"/>
        </w:rPr>
        <w:t xml:space="preserve">et </w:t>
      </w:r>
      <w:r>
        <w:rPr>
          <w:rFonts w:ascii="Times New Roman" w:hAnsi="Times New Roman" w:cs="Times New Roman"/>
        </w:rPr>
        <w:t>le plus accessible avec une végétation luxuriante, de nombreuses et impressionnantes cascades.  Le village d’Hell Bourg, est l’authenticité de l’un des plus beaux « villages de France » et « Villages Créoles »</w:t>
      </w:r>
    </w:p>
    <w:p w14:paraId="56B72210" w14:textId="77777777" w:rsidR="004E6F64" w:rsidRDefault="004E6F64" w:rsidP="004E6F64">
      <w:pPr>
        <w:spacing w:after="0"/>
        <w:ind w:firstLine="708"/>
        <w:jc w:val="both"/>
        <w:rPr>
          <w:rFonts w:ascii="Times New Roman" w:hAnsi="Times New Roman" w:cs="Times New Roman"/>
          <w:sz w:val="16"/>
          <w:szCs w:val="16"/>
        </w:rPr>
      </w:pPr>
    </w:p>
    <w:p w14:paraId="4AA2A903" w14:textId="77777777" w:rsidR="004E6F64" w:rsidRDefault="004E6F64" w:rsidP="004E6F64">
      <w:pPr>
        <w:spacing w:after="0"/>
        <w:ind w:firstLine="708"/>
        <w:jc w:val="both"/>
        <w:rPr>
          <w:rFonts w:ascii="Times New Roman" w:hAnsi="Times New Roman" w:cs="Times New Roman"/>
          <w:sz w:val="16"/>
          <w:szCs w:val="16"/>
        </w:rPr>
      </w:pPr>
      <w:r>
        <w:rPr>
          <w:rFonts w:ascii="Times New Roman" w:hAnsi="Times New Roman" w:cs="Times New Roman"/>
        </w:rPr>
        <w:t>Nombreux départs de randonnées dans le cirque et vers d’autres cirques.</w:t>
      </w:r>
    </w:p>
    <w:p w14:paraId="5D3AB2D4" w14:textId="77777777" w:rsidR="004E6F64" w:rsidRDefault="004E6F64" w:rsidP="004E6F64">
      <w:pPr>
        <w:spacing w:after="0"/>
        <w:ind w:firstLine="708"/>
        <w:jc w:val="both"/>
        <w:rPr>
          <w:rFonts w:ascii="Times New Roman" w:hAnsi="Times New Roman" w:cs="Times New Roman"/>
          <w:sz w:val="16"/>
          <w:szCs w:val="16"/>
        </w:rPr>
      </w:pPr>
    </w:p>
    <w:p w14:paraId="2FEB4795" w14:textId="77777777" w:rsidR="004E6F64" w:rsidRDefault="004E6F64" w:rsidP="004E6F64">
      <w:pPr>
        <w:spacing w:after="0"/>
        <w:ind w:firstLine="708"/>
        <w:jc w:val="both"/>
        <w:rPr>
          <w:rFonts w:ascii="Times New Roman" w:hAnsi="Times New Roman" w:cs="Times New Roman"/>
        </w:rPr>
      </w:pPr>
      <w:r>
        <w:rPr>
          <w:rFonts w:ascii="Times New Roman" w:hAnsi="Times New Roman" w:cs="Times New Roman"/>
        </w:rPr>
        <w:t>Le cirque de Salazie détient des rec</w:t>
      </w:r>
      <w:r w:rsidRPr="004418D2">
        <w:rPr>
          <w:rFonts w:ascii="Times New Roman" w:hAnsi="Times New Roman" w:cs="Times New Roman"/>
        </w:rPr>
        <w:t xml:space="preserve">ords </w:t>
      </w:r>
      <w:r>
        <w:rPr>
          <w:rFonts w:ascii="Times New Roman" w:hAnsi="Times New Roman" w:cs="Times New Roman"/>
        </w:rPr>
        <w:t>de pluviométrie. En 1980, lors du passage du cyclone « Hyacinthe », il est tombé à Grand Ilet plus de 3 mètres d’eau en 3 jours.</w:t>
      </w:r>
    </w:p>
    <w:p w14:paraId="6B7A90E1" w14:textId="77777777" w:rsidR="004E6F64" w:rsidRPr="003138D0" w:rsidRDefault="004E6F64" w:rsidP="004E6F64">
      <w:pPr>
        <w:spacing w:after="0"/>
        <w:ind w:firstLine="708"/>
        <w:jc w:val="both"/>
        <w:rPr>
          <w:rFonts w:ascii="Times New Roman" w:hAnsi="Times New Roman" w:cs="Times New Roman"/>
          <w:sz w:val="16"/>
          <w:szCs w:val="16"/>
        </w:rPr>
      </w:pPr>
    </w:p>
    <w:p w14:paraId="5814F2F6" w14:textId="77777777" w:rsidR="004E6F64" w:rsidRDefault="004E6F64" w:rsidP="004E6F64">
      <w:pPr>
        <w:spacing w:after="0"/>
        <w:jc w:val="center"/>
        <w:rPr>
          <w:rFonts w:ascii="Times New Roman" w:hAnsi="Times New Roman" w:cs="Times New Roman"/>
          <w:b/>
          <w:u w:val="single"/>
        </w:rPr>
      </w:pPr>
      <w:r w:rsidRPr="00167233">
        <w:rPr>
          <w:rFonts w:ascii="Times New Roman" w:hAnsi="Times New Roman" w:cs="Times New Roman"/>
          <w:b/>
          <w:u w:val="single"/>
        </w:rPr>
        <w:t>Le Cirque de Cilaos</w:t>
      </w:r>
      <w:r>
        <w:rPr>
          <w:rFonts w:ascii="Times New Roman" w:hAnsi="Times New Roman" w:cs="Times New Roman"/>
          <w:b/>
          <w:u w:val="single"/>
        </w:rPr>
        <w:t xml:space="preserve"> - </w:t>
      </w:r>
      <w:r w:rsidRPr="00167233">
        <w:rPr>
          <w:rFonts w:ascii="Times New Roman" w:hAnsi="Times New Roman" w:cs="Times New Roman"/>
          <w:b/>
          <w:u w:val="single"/>
        </w:rPr>
        <w:t>Le Piton des Neiges</w:t>
      </w:r>
    </w:p>
    <w:p w14:paraId="486E7805" w14:textId="77777777" w:rsidR="003A2FE7" w:rsidRDefault="003A2FE7" w:rsidP="004E6F64">
      <w:pPr>
        <w:spacing w:after="0"/>
        <w:jc w:val="center"/>
        <w:rPr>
          <w:rFonts w:ascii="Times New Roman" w:hAnsi="Times New Roman" w:cs="Times New Roman"/>
          <w:b/>
          <w:u w:val="single"/>
        </w:rPr>
      </w:pPr>
    </w:p>
    <w:p w14:paraId="6891122B" w14:textId="0C30D8DD" w:rsidR="003A2FE7" w:rsidRDefault="003A2FE7" w:rsidP="004E6F64">
      <w:pPr>
        <w:spacing w:after="0"/>
        <w:jc w:val="center"/>
        <w:rPr>
          <w:rFonts w:ascii="Times New Roman" w:hAnsi="Times New Roman" w:cs="Times New Roman"/>
          <w:sz w:val="16"/>
          <w:szCs w:val="16"/>
          <w:u w:val="single"/>
        </w:rPr>
      </w:pPr>
      <w:r>
        <w:rPr>
          <w:noProof/>
        </w:rPr>
        <w:lastRenderedPageBreak/>
        <w:drawing>
          <wp:inline distT="0" distB="0" distL="0" distR="0" wp14:anchorId="48FC5992" wp14:editId="1405143A">
            <wp:extent cx="5133975" cy="2028825"/>
            <wp:effectExtent l="0" t="0" r="9525" b="9525"/>
            <wp:docPr id="211713245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33975" cy="2028825"/>
                    </a:xfrm>
                    <a:prstGeom prst="rect">
                      <a:avLst/>
                    </a:prstGeom>
                    <a:noFill/>
                    <a:ln>
                      <a:noFill/>
                    </a:ln>
                  </pic:spPr>
                </pic:pic>
              </a:graphicData>
            </a:graphic>
          </wp:inline>
        </w:drawing>
      </w:r>
    </w:p>
    <w:p w14:paraId="574FE9CF" w14:textId="2739F404" w:rsidR="003A2FE7" w:rsidRDefault="003A2FE7" w:rsidP="004E6F64">
      <w:pPr>
        <w:spacing w:after="0"/>
        <w:jc w:val="center"/>
        <w:rPr>
          <w:rFonts w:ascii="Times New Roman" w:hAnsi="Times New Roman" w:cs="Times New Roman"/>
          <w:sz w:val="16"/>
          <w:szCs w:val="16"/>
          <w:u w:val="single"/>
        </w:rPr>
      </w:pPr>
      <w:r>
        <w:rPr>
          <w:noProof/>
        </w:rPr>
        <w:drawing>
          <wp:anchor distT="0" distB="0" distL="114300" distR="114300" simplePos="0" relativeHeight="251662336" behindDoc="0" locked="0" layoutInCell="1" allowOverlap="1" wp14:anchorId="39764186" wp14:editId="644DE3CF">
            <wp:simplePos x="0" y="0"/>
            <wp:positionH relativeFrom="column">
              <wp:posOffset>752475</wp:posOffset>
            </wp:positionH>
            <wp:positionV relativeFrom="paragraph">
              <wp:posOffset>125095</wp:posOffset>
            </wp:positionV>
            <wp:extent cx="5133975" cy="2152650"/>
            <wp:effectExtent l="0" t="0" r="9525" b="0"/>
            <wp:wrapSquare wrapText="bothSides"/>
            <wp:docPr id="4933436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3397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2ECD10" w14:textId="4CA47E0E" w:rsidR="003A2FE7" w:rsidRPr="00167233" w:rsidRDefault="003A2FE7" w:rsidP="003A2FE7">
      <w:pPr>
        <w:spacing w:after="0"/>
        <w:rPr>
          <w:rFonts w:ascii="Times New Roman" w:hAnsi="Times New Roman" w:cs="Times New Roman"/>
          <w:sz w:val="16"/>
          <w:szCs w:val="16"/>
          <w:u w:val="single"/>
        </w:rPr>
      </w:pPr>
    </w:p>
    <w:p w14:paraId="0218CC1D" w14:textId="77777777" w:rsidR="00E02532" w:rsidRDefault="00E02532" w:rsidP="004E6F64">
      <w:pPr>
        <w:spacing w:after="0"/>
        <w:ind w:firstLine="708"/>
        <w:jc w:val="both"/>
        <w:rPr>
          <w:rFonts w:ascii="Times New Roman" w:hAnsi="Times New Roman" w:cs="Times New Roman"/>
        </w:rPr>
      </w:pPr>
    </w:p>
    <w:p w14:paraId="20A1E6B0" w14:textId="77777777" w:rsidR="00E02532" w:rsidRDefault="00E02532" w:rsidP="004E6F64">
      <w:pPr>
        <w:spacing w:after="0"/>
        <w:ind w:firstLine="708"/>
        <w:jc w:val="both"/>
        <w:rPr>
          <w:rFonts w:ascii="Times New Roman" w:hAnsi="Times New Roman" w:cs="Times New Roman"/>
        </w:rPr>
      </w:pPr>
    </w:p>
    <w:p w14:paraId="08253184" w14:textId="77777777" w:rsidR="00E02532" w:rsidRDefault="00E02532" w:rsidP="004E6F64">
      <w:pPr>
        <w:spacing w:after="0"/>
        <w:ind w:firstLine="708"/>
        <w:jc w:val="both"/>
        <w:rPr>
          <w:rFonts w:ascii="Times New Roman" w:hAnsi="Times New Roman" w:cs="Times New Roman"/>
        </w:rPr>
      </w:pPr>
    </w:p>
    <w:p w14:paraId="1280292E" w14:textId="77777777" w:rsidR="00E02532" w:rsidRDefault="00E02532" w:rsidP="004E6F64">
      <w:pPr>
        <w:spacing w:after="0"/>
        <w:ind w:firstLine="708"/>
        <w:jc w:val="both"/>
        <w:rPr>
          <w:rFonts w:ascii="Times New Roman" w:hAnsi="Times New Roman" w:cs="Times New Roman"/>
        </w:rPr>
      </w:pPr>
    </w:p>
    <w:p w14:paraId="178496A5" w14:textId="77777777" w:rsidR="00E02532" w:rsidRDefault="00E02532" w:rsidP="004E6F64">
      <w:pPr>
        <w:spacing w:after="0"/>
        <w:ind w:firstLine="708"/>
        <w:jc w:val="both"/>
        <w:rPr>
          <w:rFonts w:ascii="Times New Roman" w:hAnsi="Times New Roman" w:cs="Times New Roman"/>
        </w:rPr>
      </w:pPr>
    </w:p>
    <w:p w14:paraId="22067CEA" w14:textId="77777777" w:rsidR="00E02532" w:rsidRDefault="00E02532" w:rsidP="004E6F64">
      <w:pPr>
        <w:spacing w:after="0"/>
        <w:ind w:firstLine="708"/>
        <w:jc w:val="both"/>
        <w:rPr>
          <w:rFonts w:ascii="Times New Roman" w:hAnsi="Times New Roman" w:cs="Times New Roman"/>
        </w:rPr>
      </w:pPr>
    </w:p>
    <w:p w14:paraId="120C052F" w14:textId="77777777" w:rsidR="00E02532" w:rsidRDefault="00E02532" w:rsidP="004E6F64">
      <w:pPr>
        <w:spacing w:after="0"/>
        <w:ind w:firstLine="708"/>
        <w:jc w:val="both"/>
        <w:rPr>
          <w:rFonts w:ascii="Times New Roman" w:hAnsi="Times New Roman" w:cs="Times New Roman"/>
        </w:rPr>
      </w:pPr>
    </w:p>
    <w:p w14:paraId="24C2AFFC" w14:textId="77777777" w:rsidR="00E02532" w:rsidRDefault="00E02532" w:rsidP="004E6F64">
      <w:pPr>
        <w:spacing w:after="0"/>
        <w:ind w:firstLine="708"/>
        <w:jc w:val="both"/>
        <w:rPr>
          <w:rFonts w:ascii="Times New Roman" w:hAnsi="Times New Roman" w:cs="Times New Roman"/>
        </w:rPr>
      </w:pPr>
    </w:p>
    <w:p w14:paraId="18DE6395" w14:textId="77777777" w:rsidR="00E02532" w:rsidRDefault="00E02532" w:rsidP="004E6F64">
      <w:pPr>
        <w:spacing w:after="0"/>
        <w:ind w:firstLine="708"/>
        <w:jc w:val="both"/>
        <w:rPr>
          <w:rFonts w:ascii="Times New Roman" w:hAnsi="Times New Roman" w:cs="Times New Roman"/>
        </w:rPr>
      </w:pPr>
    </w:p>
    <w:p w14:paraId="3D244BC6" w14:textId="77777777" w:rsidR="00E02532" w:rsidRDefault="00E02532" w:rsidP="004E6F64">
      <w:pPr>
        <w:spacing w:after="0"/>
        <w:ind w:firstLine="708"/>
        <w:jc w:val="both"/>
        <w:rPr>
          <w:rFonts w:ascii="Times New Roman" w:hAnsi="Times New Roman" w:cs="Times New Roman"/>
        </w:rPr>
      </w:pPr>
    </w:p>
    <w:p w14:paraId="0A41565D" w14:textId="77777777" w:rsidR="00E02532" w:rsidRDefault="00E02532" w:rsidP="004E6F64">
      <w:pPr>
        <w:spacing w:after="0"/>
        <w:ind w:firstLine="708"/>
        <w:jc w:val="both"/>
        <w:rPr>
          <w:rFonts w:ascii="Times New Roman" w:hAnsi="Times New Roman" w:cs="Times New Roman"/>
        </w:rPr>
      </w:pPr>
    </w:p>
    <w:p w14:paraId="5D0E0A02" w14:textId="77777777" w:rsidR="00E02532" w:rsidRDefault="00E02532" w:rsidP="004E6F64">
      <w:pPr>
        <w:spacing w:after="0"/>
        <w:ind w:firstLine="708"/>
        <w:jc w:val="both"/>
        <w:rPr>
          <w:rFonts w:ascii="Times New Roman" w:hAnsi="Times New Roman" w:cs="Times New Roman"/>
        </w:rPr>
      </w:pPr>
    </w:p>
    <w:p w14:paraId="48FD516E" w14:textId="77777777" w:rsidR="00E02532" w:rsidRDefault="00E02532" w:rsidP="004E6F64">
      <w:pPr>
        <w:spacing w:after="0"/>
        <w:ind w:firstLine="708"/>
        <w:jc w:val="both"/>
        <w:rPr>
          <w:rFonts w:ascii="Times New Roman" w:hAnsi="Times New Roman" w:cs="Times New Roman"/>
        </w:rPr>
      </w:pPr>
    </w:p>
    <w:p w14:paraId="0A02C496" w14:textId="7EA2DCCB" w:rsidR="004E6F64" w:rsidRDefault="004E6F64" w:rsidP="004E6F64">
      <w:pPr>
        <w:spacing w:after="0"/>
        <w:ind w:firstLine="708"/>
        <w:jc w:val="both"/>
        <w:rPr>
          <w:rFonts w:ascii="Times New Roman" w:hAnsi="Times New Roman" w:cs="Times New Roman"/>
          <w:sz w:val="16"/>
          <w:szCs w:val="16"/>
        </w:rPr>
      </w:pPr>
      <w:r w:rsidRPr="004A434F">
        <w:rPr>
          <w:rFonts w:ascii="Times New Roman" w:hAnsi="Times New Roman" w:cs="Times New Roman"/>
        </w:rPr>
        <w:t xml:space="preserve">L'île de La </w:t>
      </w:r>
      <w:r>
        <w:rPr>
          <w:rFonts w:ascii="Times New Roman" w:hAnsi="Times New Roman" w:cs="Times New Roman"/>
        </w:rPr>
        <w:t>Réunion née de la rencontre de l’eau et du feu il y a 3 millions d’années, le Piton des Neiges apparaît comme le point culminant de l’océan Indien à 3071m. Lors de son effondrement dû à l'érosion, le Piton des Neiges a formé les trois cirques, Cilaos, Mafate et Salazie, et des amphithéâtres naturels véritables sanctuaires de la biodiversité.</w:t>
      </w:r>
    </w:p>
    <w:p w14:paraId="273C5C6D" w14:textId="77777777" w:rsidR="004E6F64" w:rsidRPr="003138D0" w:rsidRDefault="004E6F64" w:rsidP="004E6F64">
      <w:pPr>
        <w:spacing w:after="0"/>
        <w:ind w:firstLine="708"/>
        <w:jc w:val="both"/>
        <w:rPr>
          <w:rFonts w:ascii="Times New Roman" w:hAnsi="Times New Roman" w:cs="Times New Roman"/>
          <w:sz w:val="16"/>
          <w:szCs w:val="16"/>
        </w:rPr>
      </w:pPr>
    </w:p>
    <w:p w14:paraId="51B28256" w14:textId="0F7FDF19" w:rsidR="004E6F64" w:rsidRDefault="004E6F64" w:rsidP="004E6F64">
      <w:pPr>
        <w:spacing w:after="0"/>
        <w:ind w:firstLine="708"/>
        <w:jc w:val="both"/>
        <w:rPr>
          <w:rFonts w:ascii="Times New Roman" w:hAnsi="Times New Roman" w:cs="Times New Roman"/>
        </w:rPr>
      </w:pPr>
      <w:r>
        <w:rPr>
          <w:rFonts w:ascii="Times New Roman" w:hAnsi="Times New Roman" w:cs="Times New Roman"/>
        </w:rPr>
        <w:t xml:space="preserve">Le plus grand, </w:t>
      </w:r>
      <w:r w:rsidR="004A434F">
        <w:rPr>
          <w:rFonts w:ascii="Times New Roman" w:hAnsi="Times New Roman" w:cs="Times New Roman"/>
        </w:rPr>
        <w:t xml:space="preserve">Cilaos, est </w:t>
      </w:r>
      <w:r>
        <w:rPr>
          <w:rFonts w:ascii="Times New Roman" w:hAnsi="Times New Roman" w:cs="Times New Roman"/>
        </w:rPr>
        <w:t>dominé par le Piton des Neiges et accessible par la « Route aux 400 virages », route panoramique, village avec ses spéc</w:t>
      </w:r>
      <w:r w:rsidRPr="004418D2">
        <w:rPr>
          <w:rFonts w:ascii="Times New Roman" w:hAnsi="Times New Roman" w:cs="Times New Roman"/>
        </w:rPr>
        <w:t>ificité</w:t>
      </w:r>
      <w:r>
        <w:rPr>
          <w:rFonts w:ascii="Times New Roman" w:hAnsi="Times New Roman" w:cs="Times New Roman"/>
        </w:rPr>
        <w:t>s locales vin, lentilles, broderie et les thermes.</w:t>
      </w:r>
    </w:p>
    <w:p w14:paraId="3AE46698" w14:textId="3E38091E" w:rsidR="004E6F64" w:rsidRDefault="004E6F64" w:rsidP="004E6F64">
      <w:pPr>
        <w:spacing w:after="0"/>
        <w:jc w:val="center"/>
        <w:rPr>
          <w:rFonts w:ascii="Times New Roman" w:hAnsi="Times New Roman" w:cs="Times New Roman"/>
          <w:b/>
          <w:u w:val="single"/>
        </w:rPr>
      </w:pPr>
      <w:r w:rsidRPr="00C103D2">
        <w:rPr>
          <w:rFonts w:ascii="Times New Roman" w:hAnsi="Times New Roman" w:cs="Times New Roman"/>
          <w:b/>
          <w:u w:val="single"/>
        </w:rPr>
        <w:t>Le Cirque de Mafate</w:t>
      </w:r>
      <w:r w:rsidR="008D4F7E">
        <w:rPr>
          <w:rFonts w:ascii="Times New Roman" w:hAnsi="Times New Roman" w:cs="Times New Roman"/>
          <w:b/>
          <w:u w:val="single"/>
        </w:rPr>
        <w:t xml:space="preserve"> </w:t>
      </w:r>
    </w:p>
    <w:p w14:paraId="00D61F38" w14:textId="77777777" w:rsidR="0079312B" w:rsidRDefault="0079312B" w:rsidP="004E6F64">
      <w:pPr>
        <w:spacing w:after="0"/>
        <w:jc w:val="center"/>
        <w:rPr>
          <w:rFonts w:ascii="Times New Roman" w:hAnsi="Times New Roman" w:cs="Times New Roman"/>
          <w:b/>
          <w:u w:val="single"/>
        </w:rPr>
      </w:pPr>
    </w:p>
    <w:p w14:paraId="71D0B57E" w14:textId="77777777" w:rsidR="0079312B" w:rsidRDefault="0079312B" w:rsidP="004E6F64">
      <w:pPr>
        <w:spacing w:after="0"/>
        <w:jc w:val="center"/>
        <w:rPr>
          <w:rFonts w:ascii="Times New Roman" w:hAnsi="Times New Roman" w:cs="Times New Roman"/>
          <w:b/>
          <w:u w:val="single"/>
        </w:rPr>
      </w:pPr>
    </w:p>
    <w:p w14:paraId="2E31F81A" w14:textId="2AA7A80A" w:rsidR="0079312B" w:rsidRDefault="0079312B" w:rsidP="004E6F64">
      <w:pPr>
        <w:spacing w:after="0"/>
        <w:jc w:val="center"/>
        <w:rPr>
          <w:rFonts w:ascii="Times New Roman" w:hAnsi="Times New Roman" w:cs="Times New Roman"/>
          <w:b/>
          <w:u w:val="single"/>
        </w:rPr>
      </w:pPr>
      <w:r>
        <w:rPr>
          <w:noProof/>
        </w:rPr>
        <w:drawing>
          <wp:inline distT="0" distB="0" distL="0" distR="0" wp14:anchorId="3420EC29" wp14:editId="6E10C31F">
            <wp:extent cx="1247775" cy="971550"/>
            <wp:effectExtent l="0" t="0" r="9525" b="0"/>
            <wp:docPr id="136187031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7775" cy="971550"/>
                    </a:xfrm>
                    <a:prstGeom prst="rect">
                      <a:avLst/>
                    </a:prstGeom>
                    <a:noFill/>
                    <a:ln>
                      <a:noFill/>
                    </a:ln>
                  </pic:spPr>
                </pic:pic>
              </a:graphicData>
            </a:graphic>
          </wp:inline>
        </w:drawing>
      </w:r>
      <w:r>
        <w:rPr>
          <w:rFonts w:ascii="Times New Roman" w:hAnsi="Times New Roman" w:cs="Times New Roman"/>
          <w:b/>
          <w:u w:val="single"/>
        </w:rPr>
        <w:t xml:space="preserve">  </w:t>
      </w:r>
      <w:r>
        <w:rPr>
          <w:noProof/>
        </w:rPr>
        <w:drawing>
          <wp:inline distT="0" distB="0" distL="0" distR="0" wp14:anchorId="3265A650" wp14:editId="00AA2714">
            <wp:extent cx="1638300" cy="1095375"/>
            <wp:effectExtent l="0" t="0" r="0" b="9525"/>
            <wp:docPr id="19477354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8300" cy="1095375"/>
                    </a:xfrm>
                    <a:prstGeom prst="rect">
                      <a:avLst/>
                    </a:prstGeom>
                    <a:noFill/>
                    <a:ln>
                      <a:noFill/>
                    </a:ln>
                  </pic:spPr>
                </pic:pic>
              </a:graphicData>
            </a:graphic>
          </wp:inline>
        </w:drawing>
      </w:r>
      <w:r>
        <w:rPr>
          <w:rFonts w:ascii="Times New Roman" w:hAnsi="Times New Roman" w:cs="Times New Roman"/>
          <w:b/>
          <w:u w:val="single"/>
        </w:rPr>
        <w:t xml:space="preserve">   </w:t>
      </w:r>
      <w:r>
        <w:rPr>
          <w:noProof/>
        </w:rPr>
        <w:drawing>
          <wp:inline distT="0" distB="0" distL="0" distR="0" wp14:anchorId="7CE644FF" wp14:editId="28F1E1C6">
            <wp:extent cx="1362075" cy="1095375"/>
            <wp:effectExtent l="0" t="0" r="9525" b="9525"/>
            <wp:docPr id="46897615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2075" cy="1095375"/>
                    </a:xfrm>
                    <a:prstGeom prst="rect">
                      <a:avLst/>
                    </a:prstGeom>
                    <a:noFill/>
                    <a:ln>
                      <a:noFill/>
                    </a:ln>
                  </pic:spPr>
                </pic:pic>
              </a:graphicData>
            </a:graphic>
          </wp:inline>
        </w:drawing>
      </w:r>
    </w:p>
    <w:p w14:paraId="1CDDE893" w14:textId="77777777" w:rsidR="0079312B" w:rsidRPr="00C103D2" w:rsidRDefault="0079312B" w:rsidP="004E6F64">
      <w:pPr>
        <w:spacing w:after="0"/>
        <w:jc w:val="center"/>
        <w:rPr>
          <w:rFonts w:ascii="Times New Roman" w:hAnsi="Times New Roman" w:cs="Times New Roman"/>
          <w:sz w:val="16"/>
          <w:szCs w:val="16"/>
          <w:u w:val="single"/>
        </w:rPr>
      </w:pPr>
    </w:p>
    <w:p w14:paraId="67409F65" w14:textId="77777777" w:rsidR="004E6F64" w:rsidRDefault="004E6F64" w:rsidP="004E6F64">
      <w:pPr>
        <w:spacing w:after="0"/>
        <w:jc w:val="both"/>
        <w:rPr>
          <w:rFonts w:ascii="Times New Roman" w:hAnsi="Times New Roman" w:cs="Times New Roman"/>
          <w:sz w:val="16"/>
          <w:szCs w:val="16"/>
        </w:rPr>
      </w:pPr>
    </w:p>
    <w:p w14:paraId="352FDF27" w14:textId="77777777" w:rsidR="004E6F64" w:rsidRDefault="004E6F64" w:rsidP="004E6F64">
      <w:pPr>
        <w:spacing w:after="0"/>
        <w:ind w:firstLine="708"/>
        <w:jc w:val="both"/>
        <w:rPr>
          <w:rFonts w:ascii="Times New Roman" w:hAnsi="Times New Roman" w:cs="Times New Roman"/>
          <w:color w:val="FF0000"/>
          <w:sz w:val="16"/>
          <w:szCs w:val="16"/>
        </w:rPr>
      </w:pPr>
      <w:r w:rsidRPr="004A434F">
        <w:rPr>
          <w:rFonts w:ascii="Times New Roman" w:hAnsi="Times New Roman" w:cs="Times New Roman"/>
        </w:rPr>
        <w:t xml:space="preserve">Le seul </w:t>
      </w:r>
      <w:r>
        <w:rPr>
          <w:rFonts w:ascii="Times New Roman" w:hAnsi="Times New Roman" w:cs="Times New Roman"/>
        </w:rPr>
        <w:t>cirque accessible uniquement à pied, nombreux départs pédestres ou en hélicoptère, mais aussi le plus sauvage, avec plus de 100 Km de sentiers et une dizaine de sommets culminants à plus de 2000 mètres, le « Paradis des randonneurs ».</w:t>
      </w:r>
    </w:p>
    <w:p w14:paraId="022A8E0A" w14:textId="77777777" w:rsidR="004E6F64" w:rsidRPr="008C05CA" w:rsidRDefault="004E6F64" w:rsidP="004E6F64">
      <w:pPr>
        <w:spacing w:after="0"/>
        <w:ind w:firstLine="708"/>
        <w:jc w:val="both"/>
        <w:rPr>
          <w:rFonts w:ascii="Times New Roman" w:hAnsi="Times New Roman" w:cs="Times New Roman"/>
          <w:sz w:val="16"/>
          <w:szCs w:val="16"/>
        </w:rPr>
      </w:pPr>
    </w:p>
    <w:p w14:paraId="09F346DF" w14:textId="57A75684" w:rsidR="000A72D1" w:rsidRPr="00C84612" w:rsidRDefault="004E6F64" w:rsidP="000A72D1">
      <w:pPr>
        <w:spacing w:after="0"/>
        <w:jc w:val="center"/>
        <w:rPr>
          <w:rFonts w:ascii="Times New Roman" w:hAnsi="Times New Roman" w:cs="Times New Roman"/>
          <w:b/>
          <w:sz w:val="16"/>
          <w:szCs w:val="16"/>
          <w:u w:val="single"/>
        </w:rPr>
      </w:pPr>
      <w:r w:rsidRPr="00C84612">
        <w:rPr>
          <w:rFonts w:ascii="Times New Roman" w:hAnsi="Times New Roman" w:cs="Times New Roman"/>
          <w:b/>
          <w:u w:val="single"/>
        </w:rPr>
        <w:t>L</w:t>
      </w:r>
      <w:r w:rsidR="000A72D1" w:rsidRPr="00C84612">
        <w:rPr>
          <w:rFonts w:ascii="Times New Roman" w:hAnsi="Times New Roman" w:cs="Times New Roman"/>
          <w:b/>
          <w:u w:val="single"/>
        </w:rPr>
        <w:t>e Parc National</w:t>
      </w:r>
    </w:p>
    <w:p w14:paraId="54F2A177" w14:textId="77777777" w:rsidR="000A72D1" w:rsidRDefault="000A72D1" w:rsidP="000A72D1">
      <w:pPr>
        <w:spacing w:after="0"/>
        <w:ind w:firstLine="708"/>
        <w:jc w:val="both"/>
        <w:rPr>
          <w:rFonts w:ascii="Times New Roman" w:hAnsi="Times New Roman" w:cs="Times New Roman"/>
          <w:b/>
          <w:sz w:val="16"/>
          <w:szCs w:val="16"/>
        </w:rPr>
      </w:pPr>
    </w:p>
    <w:p w14:paraId="7B2944DE" w14:textId="78626F97" w:rsidR="000A72D1" w:rsidRDefault="000A72D1" w:rsidP="000A72D1">
      <w:pPr>
        <w:spacing w:after="0"/>
        <w:ind w:firstLine="708"/>
        <w:jc w:val="both"/>
        <w:rPr>
          <w:rFonts w:ascii="Times New Roman" w:hAnsi="Times New Roman" w:cs="Times New Roman"/>
          <w:b/>
          <w:sz w:val="16"/>
          <w:szCs w:val="16"/>
        </w:rPr>
      </w:pPr>
      <w:r>
        <w:rPr>
          <w:rFonts w:ascii="Times New Roman" w:eastAsia="Times New Roman" w:hAnsi="Times New Roman" w:cs="Times New Roman"/>
        </w:rPr>
        <w:t xml:space="preserve">La Réunion doit son succès à ses cirques, pitons et remparts, qui correspondent à 42% de sa surface. Elle possède des kilomètres de sentiers de randonnées </w:t>
      </w:r>
      <w:r w:rsidR="00F52112">
        <w:rPr>
          <w:rFonts w:ascii="Times New Roman" w:eastAsia="Times New Roman" w:hAnsi="Times New Roman" w:cs="Times New Roman"/>
        </w:rPr>
        <w:t xml:space="preserve">qui </w:t>
      </w:r>
      <w:r>
        <w:rPr>
          <w:rFonts w:ascii="Times New Roman" w:eastAsia="Times New Roman" w:hAnsi="Times New Roman" w:cs="Times New Roman"/>
        </w:rPr>
        <w:t>permett</w:t>
      </w:r>
      <w:r w:rsidR="00F52112">
        <w:rPr>
          <w:rFonts w:ascii="Times New Roman" w:eastAsia="Times New Roman" w:hAnsi="Times New Roman" w:cs="Times New Roman"/>
        </w:rPr>
        <w:t>ent</w:t>
      </w:r>
      <w:r>
        <w:rPr>
          <w:rFonts w:ascii="Times New Roman" w:eastAsia="Times New Roman" w:hAnsi="Times New Roman" w:cs="Times New Roman"/>
        </w:rPr>
        <w:t xml:space="preserve"> un tourisme vert à grand spectacle. La variété de paysage est assez impressionnante, passant de la forêt tropicale vierge luxuriante à un paysage lunaire dépourvu de végétation. </w:t>
      </w:r>
    </w:p>
    <w:p w14:paraId="781D5F0A" w14:textId="77777777" w:rsidR="003138D0" w:rsidRPr="008C05CA" w:rsidRDefault="003138D0" w:rsidP="000165B5">
      <w:pPr>
        <w:spacing w:after="0" w:line="100" w:lineRule="atLeast"/>
        <w:ind w:firstLine="708"/>
        <w:jc w:val="both"/>
        <w:rPr>
          <w:rFonts w:ascii="Times New Roman" w:eastAsia="Times New Roman" w:hAnsi="Times New Roman" w:cs="Times New Roman"/>
          <w:color w:val="FF0000"/>
          <w:kern w:val="0"/>
          <w:sz w:val="16"/>
          <w:szCs w:val="16"/>
          <w:lang w:eastAsia="fr-FR"/>
          <w14:ligatures w14:val="none"/>
        </w:rPr>
      </w:pPr>
    </w:p>
    <w:p w14:paraId="09E5ECFB" w14:textId="77777777" w:rsidR="008C05CA" w:rsidRPr="008C05CA" w:rsidRDefault="008C05CA" w:rsidP="008C05CA">
      <w:pPr>
        <w:spacing w:after="0"/>
        <w:ind w:firstLine="708"/>
        <w:jc w:val="both"/>
        <w:rPr>
          <w:rFonts w:ascii="Times New Roman" w:hAnsi="Times New Roman" w:cs="Times New Roman"/>
        </w:rPr>
      </w:pPr>
      <w:r w:rsidRPr="008C05CA">
        <w:rPr>
          <w:rFonts w:ascii="Times New Roman" w:eastAsia="Times New Roman" w:hAnsi="Times New Roman" w:cs="Times New Roman"/>
        </w:rPr>
        <w:t>En 2007, pour pr</w:t>
      </w:r>
      <w:r w:rsidRPr="008C05CA">
        <w:rPr>
          <w:rFonts w:ascii="Open Sans" w:eastAsia="Times New Roman" w:hAnsi="Open Sans" w:cs="Times New Roman"/>
        </w:rPr>
        <w:t>é</w:t>
      </w:r>
      <w:r w:rsidRPr="008C05CA">
        <w:rPr>
          <w:rFonts w:ascii="Times New Roman" w:eastAsia="Times New Roman" w:hAnsi="Times New Roman" w:cs="Times New Roman"/>
        </w:rPr>
        <w:t xml:space="preserve">server cet héritage, ces richesse et biodiversité, le parc national a </w:t>
      </w:r>
      <w:r w:rsidRPr="008C05CA">
        <w:rPr>
          <w:rFonts w:ascii="Open Sans" w:eastAsia="Times New Roman" w:hAnsi="Open Sans" w:cs="Times New Roman"/>
        </w:rPr>
        <w:t>é</w:t>
      </w:r>
      <w:r w:rsidRPr="008C05CA">
        <w:rPr>
          <w:rFonts w:ascii="Times New Roman" w:eastAsia="Times New Roman" w:hAnsi="Times New Roman" w:cs="Times New Roman"/>
        </w:rPr>
        <w:t>té créé au cœur de la Réunion, qui a été "Bien Naturel Inscrit au Patrimoine Mondial de l'Unesco" le 1</w:t>
      </w:r>
      <w:r w:rsidRPr="008C05CA">
        <w:rPr>
          <w:rFonts w:ascii="Times New Roman" w:eastAsia="Times New Roman" w:hAnsi="Times New Roman" w:cs="Times New Roman"/>
          <w:vertAlign w:val="superscript"/>
        </w:rPr>
        <w:t>er</w:t>
      </w:r>
      <w:r w:rsidRPr="008C05CA">
        <w:rPr>
          <w:rFonts w:ascii="Times New Roman" w:eastAsia="Times New Roman" w:hAnsi="Times New Roman" w:cs="Times New Roman"/>
        </w:rPr>
        <w:t xml:space="preserve"> Août 2012, ainsi qu’une réserve biologique marine, </w:t>
      </w:r>
      <w:r w:rsidRPr="008C05CA">
        <w:rPr>
          <w:rFonts w:ascii="Times New Roman" w:hAnsi="Times New Roman" w:cs="Times New Roman"/>
        </w:rPr>
        <w:t>42 % de la surface de l’Ile inscrits :</w:t>
      </w:r>
    </w:p>
    <w:p w14:paraId="54C10C79" w14:textId="77777777" w:rsidR="008C05CA" w:rsidRPr="008C05CA" w:rsidRDefault="008C05CA" w:rsidP="008C05CA">
      <w:pPr>
        <w:spacing w:after="0"/>
        <w:ind w:firstLine="708"/>
        <w:jc w:val="both"/>
        <w:rPr>
          <w:rFonts w:ascii="Times New Roman" w:hAnsi="Times New Roman" w:cs="Times New Roman"/>
          <w:sz w:val="16"/>
          <w:szCs w:val="16"/>
        </w:rPr>
      </w:pPr>
    </w:p>
    <w:p w14:paraId="0D085165" w14:textId="77777777" w:rsidR="008C05CA" w:rsidRPr="008C05CA" w:rsidRDefault="008C05CA" w:rsidP="008C05CA">
      <w:pPr>
        <w:spacing w:after="0"/>
        <w:ind w:firstLine="708"/>
        <w:jc w:val="both"/>
        <w:rPr>
          <w:rFonts w:ascii="Times New Roman" w:hAnsi="Times New Roman" w:cs="Times New Roman"/>
        </w:rPr>
      </w:pPr>
      <w:r w:rsidRPr="008C05CA">
        <w:rPr>
          <w:rFonts w:ascii="Times New Roman" w:hAnsi="Times New Roman" w:cs="Times New Roman"/>
        </w:rPr>
        <w:lastRenderedPageBreak/>
        <w:t>- soit 30% des milieux naturels identiques à son origine, avec 60% de végétation endémique, et avec plus de 150 microclimats.</w:t>
      </w:r>
    </w:p>
    <w:p w14:paraId="7FC83520" w14:textId="77777777" w:rsidR="008C05CA" w:rsidRPr="008C05CA" w:rsidRDefault="008C05CA" w:rsidP="000165B5">
      <w:pPr>
        <w:spacing w:after="0" w:line="100" w:lineRule="atLeast"/>
        <w:ind w:firstLine="708"/>
        <w:jc w:val="both"/>
        <w:rPr>
          <w:rFonts w:ascii="Times New Roman" w:eastAsia="Times New Roman" w:hAnsi="Times New Roman" w:cs="Times New Roman"/>
          <w:kern w:val="0"/>
          <w:sz w:val="16"/>
          <w:szCs w:val="16"/>
          <w:lang w:eastAsia="fr-FR"/>
          <w14:ligatures w14:val="none"/>
        </w:rPr>
      </w:pPr>
    </w:p>
    <w:p w14:paraId="1FFC9AC6" w14:textId="11AEF3B6" w:rsidR="000165B5" w:rsidRPr="008C05CA" w:rsidRDefault="000165B5" w:rsidP="000165B5">
      <w:pPr>
        <w:spacing w:after="0" w:line="100" w:lineRule="atLeast"/>
        <w:ind w:firstLine="708"/>
        <w:jc w:val="both"/>
        <w:rPr>
          <w:rFonts w:ascii="Times New Roman" w:eastAsia="Times New Roman" w:hAnsi="Times New Roman" w:cs="Times New Roman"/>
          <w:kern w:val="0"/>
          <w:sz w:val="16"/>
          <w:szCs w:val="16"/>
          <w:lang w:eastAsia="fr-FR"/>
          <w14:ligatures w14:val="none"/>
        </w:rPr>
      </w:pPr>
      <w:r w:rsidRPr="008C05CA">
        <w:rPr>
          <w:rFonts w:ascii="Times New Roman" w:eastAsia="Times New Roman" w:hAnsi="Times New Roman" w:cs="Times New Roman"/>
          <w:kern w:val="0"/>
          <w:lang w:eastAsia="fr-FR"/>
          <w14:ligatures w14:val="none"/>
        </w:rPr>
        <w:t>L'inscription des « Pitons, cirques et remparts de l'île de la Réunion » au Patrimoine Mondial de l'Unesco en 201</w:t>
      </w:r>
      <w:r w:rsidR="004970A5" w:rsidRPr="008C05CA">
        <w:rPr>
          <w:rFonts w:ascii="Times New Roman" w:eastAsia="Times New Roman" w:hAnsi="Times New Roman" w:cs="Times New Roman"/>
          <w:kern w:val="0"/>
          <w:lang w:eastAsia="fr-FR"/>
          <w14:ligatures w14:val="none"/>
        </w:rPr>
        <w:t>2</w:t>
      </w:r>
      <w:r w:rsidRPr="008C05CA">
        <w:rPr>
          <w:rFonts w:ascii="Times New Roman" w:eastAsia="Times New Roman" w:hAnsi="Times New Roman" w:cs="Times New Roman"/>
          <w:kern w:val="0"/>
          <w:lang w:eastAsia="fr-FR"/>
          <w14:ligatures w14:val="none"/>
        </w:rPr>
        <w:t xml:space="preserve"> témoigne de </w:t>
      </w:r>
      <w:hyperlink r:id="rId40" w:history="1">
        <w:r w:rsidRPr="008C05CA">
          <w:rPr>
            <w:rFonts w:ascii="Times New Roman" w:eastAsia="Times New Roman" w:hAnsi="Times New Roman" w:cs="Times New Roman"/>
            <w:kern w:val="0"/>
            <w:lang w:eastAsia="fr-FR"/>
            <w14:ligatures w14:val="none"/>
          </w:rPr>
          <w:t>l'intérêt botanique</w:t>
        </w:r>
      </w:hyperlink>
      <w:r w:rsidRPr="008C05CA">
        <w:rPr>
          <w:rFonts w:ascii="Times New Roman" w:eastAsia="Times New Roman" w:hAnsi="Times New Roman" w:cs="Times New Roman"/>
          <w:kern w:val="0"/>
          <w:lang w:eastAsia="fr-FR"/>
          <w14:ligatures w14:val="none"/>
        </w:rPr>
        <w:t xml:space="preserve"> incontestable de cette île de l'Océan Indien. </w:t>
      </w:r>
    </w:p>
    <w:p w14:paraId="7943F567" w14:textId="77777777" w:rsidR="000A72D1" w:rsidRPr="008C05CA" w:rsidRDefault="000A72D1" w:rsidP="000A72D1">
      <w:pPr>
        <w:spacing w:after="0"/>
        <w:ind w:firstLine="708"/>
        <w:jc w:val="both"/>
        <w:rPr>
          <w:rFonts w:ascii="Times New Roman" w:hAnsi="Times New Roman" w:cs="Times New Roman"/>
          <w:b/>
          <w:color w:val="FF0000"/>
          <w:sz w:val="16"/>
          <w:szCs w:val="16"/>
        </w:rPr>
      </w:pPr>
    </w:p>
    <w:p w14:paraId="5D26DB27" w14:textId="385981A6" w:rsidR="00E128F3" w:rsidRPr="004970A5" w:rsidRDefault="00E128F3" w:rsidP="00144C0C">
      <w:pPr>
        <w:pStyle w:val="Sansinterligne"/>
        <w:jc w:val="both"/>
        <w:rPr>
          <w:color w:val="FF0000"/>
          <w:lang w:eastAsia="fr-FR"/>
        </w:rPr>
      </w:pPr>
      <w:r w:rsidRPr="004970A5">
        <w:rPr>
          <w:color w:val="FF0000"/>
          <w:lang w:eastAsia="fr-FR"/>
        </w:rPr>
        <w:br/>
      </w:r>
    </w:p>
    <w:p w14:paraId="43026FDC" w14:textId="5FC290DE" w:rsidR="006E06D5" w:rsidRDefault="006E06D5" w:rsidP="00BF3161">
      <w:pPr>
        <w:pStyle w:val="Sansinterligne"/>
        <w:jc w:val="both"/>
        <w:rPr>
          <w:lang w:eastAsia="fr-FR"/>
        </w:rPr>
      </w:pPr>
    </w:p>
    <w:sectPr w:rsidR="006E06D5" w:rsidSect="009F74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AB571E"/>
    <w:multiLevelType w:val="hybridMultilevel"/>
    <w:tmpl w:val="414C84A0"/>
    <w:lvl w:ilvl="0" w:tplc="8FE27B36">
      <w:numFmt w:val="bullet"/>
      <w:lvlText w:val="-"/>
      <w:lvlJc w:val="left"/>
      <w:pPr>
        <w:ind w:left="1068" w:hanging="360"/>
      </w:pPr>
      <w:rPr>
        <w:rFonts w:ascii="Times New Roman" w:eastAsiaTheme="minorHAns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7810730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274"/>
    <w:rsid w:val="000165B5"/>
    <w:rsid w:val="0005309E"/>
    <w:rsid w:val="00096076"/>
    <w:rsid w:val="000A72D1"/>
    <w:rsid w:val="000C4000"/>
    <w:rsid w:val="00144C0C"/>
    <w:rsid w:val="00190FC6"/>
    <w:rsid w:val="002A7A1B"/>
    <w:rsid w:val="002E09A1"/>
    <w:rsid w:val="003138D0"/>
    <w:rsid w:val="003A2FE7"/>
    <w:rsid w:val="003B3C64"/>
    <w:rsid w:val="003F084B"/>
    <w:rsid w:val="004121EE"/>
    <w:rsid w:val="00432233"/>
    <w:rsid w:val="004970A5"/>
    <w:rsid w:val="004A3C49"/>
    <w:rsid w:val="004A434F"/>
    <w:rsid w:val="004A56F9"/>
    <w:rsid w:val="004C285F"/>
    <w:rsid w:val="004C68F7"/>
    <w:rsid w:val="004E6F64"/>
    <w:rsid w:val="00517B8A"/>
    <w:rsid w:val="0055341C"/>
    <w:rsid w:val="005B7820"/>
    <w:rsid w:val="005D5031"/>
    <w:rsid w:val="005F3304"/>
    <w:rsid w:val="00660B49"/>
    <w:rsid w:val="00670613"/>
    <w:rsid w:val="006A37F1"/>
    <w:rsid w:val="006E06D5"/>
    <w:rsid w:val="00710D2D"/>
    <w:rsid w:val="007130EF"/>
    <w:rsid w:val="00725F17"/>
    <w:rsid w:val="0074209E"/>
    <w:rsid w:val="007654A9"/>
    <w:rsid w:val="00781691"/>
    <w:rsid w:val="0079312B"/>
    <w:rsid w:val="007D6FCF"/>
    <w:rsid w:val="007E2210"/>
    <w:rsid w:val="0082547E"/>
    <w:rsid w:val="00841E0D"/>
    <w:rsid w:val="0086123C"/>
    <w:rsid w:val="00872DD6"/>
    <w:rsid w:val="00880946"/>
    <w:rsid w:val="008C05CA"/>
    <w:rsid w:val="008D4F7E"/>
    <w:rsid w:val="008F0BB3"/>
    <w:rsid w:val="00904BBB"/>
    <w:rsid w:val="00926F7B"/>
    <w:rsid w:val="009279AC"/>
    <w:rsid w:val="009427FB"/>
    <w:rsid w:val="00966581"/>
    <w:rsid w:val="009C78DD"/>
    <w:rsid w:val="009E5A74"/>
    <w:rsid w:val="009F7457"/>
    <w:rsid w:val="00A54D0C"/>
    <w:rsid w:val="00A90274"/>
    <w:rsid w:val="00AC0581"/>
    <w:rsid w:val="00AE4745"/>
    <w:rsid w:val="00B11422"/>
    <w:rsid w:val="00B7616D"/>
    <w:rsid w:val="00B83AF3"/>
    <w:rsid w:val="00B923DE"/>
    <w:rsid w:val="00BA2ECB"/>
    <w:rsid w:val="00BF3161"/>
    <w:rsid w:val="00C27B48"/>
    <w:rsid w:val="00C61BEF"/>
    <w:rsid w:val="00C84612"/>
    <w:rsid w:val="00C84732"/>
    <w:rsid w:val="00CA0E78"/>
    <w:rsid w:val="00CA7F7D"/>
    <w:rsid w:val="00D20D9D"/>
    <w:rsid w:val="00D54354"/>
    <w:rsid w:val="00D7047A"/>
    <w:rsid w:val="00E02532"/>
    <w:rsid w:val="00E06ED8"/>
    <w:rsid w:val="00E128F3"/>
    <w:rsid w:val="00E62608"/>
    <w:rsid w:val="00EB707D"/>
    <w:rsid w:val="00EF2CB0"/>
    <w:rsid w:val="00F14CD1"/>
    <w:rsid w:val="00F208C4"/>
    <w:rsid w:val="00F52112"/>
    <w:rsid w:val="00FD3D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28629"/>
  <w15:chartTrackingRefBased/>
  <w15:docId w15:val="{63990D26-E266-4DB1-97F2-40C09D8B8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F3161"/>
    <w:pPr>
      <w:spacing w:after="0" w:line="240" w:lineRule="auto"/>
    </w:pPr>
  </w:style>
  <w:style w:type="character" w:styleId="Lienhypertexte">
    <w:name w:val="Hyperlink"/>
    <w:basedOn w:val="Policepardfaut"/>
    <w:uiPriority w:val="99"/>
    <w:unhideWhenUsed/>
    <w:rsid w:val="009C78DD"/>
    <w:rPr>
      <w:color w:val="0563C1" w:themeColor="hyperlink"/>
      <w:u w:val="single"/>
    </w:rPr>
  </w:style>
  <w:style w:type="character" w:styleId="Mentionnonrsolue">
    <w:name w:val="Unresolved Mention"/>
    <w:basedOn w:val="Policepardfaut"/>
    <w:uiPriority w:val="99"/>
    <w:semiHidden/>
    <w:unhideWhenUsed/>
    <w:rsid w:val="009C78DD"/>
    <w:rPr>
      <w:color w:val="605E5C"/>
      <w:shd w:val="clear" w:color="auto" w:fill="E1DFDD"/>
    </w:rPr>
  </w:style>
  <w:style w:type="paragraph" w:styleId="Citation">
    <w:name w:val="Quote"/>
    <w:basedOn w:val="Normal"/>
    <w:next w:val="Normal"/>
    <w:link w:val="CitationCar"/>
    <w:uiPriority w:val="29"/>
    <w:qFormat/>
    <w:rsid w:val="003B3C64"/>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3B3C64"/>
    <w:rPr>
      <w:i/>
      <w:iCs/>
      <w:color w:val="404040" w:themeColor="text1" w:themeTint="BF"/>
    </w:rPr>
  </w:style>
  <w:style w:type="paragraph" w:customStyle="1" w:styleId="Style1">
    <w:name w:val="Style1"/>
    <w:basedOn w:val="Sansinterligne"/>
    <w:link w:val="Style1Car"/>
    <w:qFormat/>
    <w:rsid w:val="003B3C64"/>
    <w:pPr>
      <w:jc w:val="both"/>
    </w:pPr>
  </w:style>
  <w:style w:type="paragraph" w:customStyle="1" w:styleId="Style2">
    <w:name w:val="Style2"/>
    <w:basedOn w:val="Sansinterligne"/>
    <w:link w:val="Style2Car"/>
    <w:qFormat/>
    <w:rsid w:val="00926F7B"/>
    <w:pPr>
      <w:jc w:val="both"/>
    </w:pPr>
  </w:style>
  <w:style w:type="character" w:customStyle="1" w:styleId="SansinterligneCar">
    <w:name w:val="Sans interligne Car"/>
    <w:basedOn w:val="Policepardfaut"/>
    <w:link w:val="Sansinterligne"/>
    <w:uiPriority w:val="1"/>
    <w:rsid w:val="003B3C64"/>
  </w:style>
  <w:style w:type="character" w:customStyle="1" w:styleId="Style1Car">
    <w:name w:val="Style1 Car"/>
    <w:basedOn w:val="SansinterligneCar"/>
    <w:link w:val="Style1"/>
    <w:rsid w:val="003B3C64"/>
  </w:style>
  <w:style w:type="character" w:customStyle="1" w:styleId="Style2Car">
    <w:name w:val="Style2 Car"/>
    <w:basedOn w:val="SansinterligneCar"/>
    <w:link w:val="Style2"/>
    <w:rsid w:val="00926F7B"/>
  </w:style>
  <w:style w:type="paragraph" w:styleId="Paragraphedeliste">
    <w:name w:val="List Paragraph"/>
    <w:basedOn w:val="Normal"/>
    <w:uiPriority w:val="34"/>
    <w:qFormat/>
    <w:rsid w:val="008809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154468">
      <w:bodyDiv w:val="1"/>
      <w:marLeft w:val="0"/>
      <w:marRight w:val="0"/>
      <w:marTop w:val="0"/>
      <w:marBottom w:val="0"/>
      <w:divBdr>
        <w:top w:val="none" w:sz="0" w:space="0" w:color="auto"/>
        <w:left w:val="none" w:sz="0" w:space="0" w:color="auto"/>
        <w:bottom w:val="none" w:sz="0" w:space="0" w:color="auto"/>
        <w:right w:val="none" w:sz="0" w:space="0" w:color="auto"/>
      </w:divBdr>
    </w:div>
    <w:div w:id="1581719367">
      <w:bodyDiv w:val="1"/>
      <w:marLeft w:val="0"/>
      <w:marRight w:val="0"/>
      <w:marTop w:val="0"/>
      <w:marBottom w:val="0"/>
      <w:divBdr>
        <w:top w:val="none" w:sz="0" w:space="0" w:color="auto"/>
        <w:left w:val="none" w:sz="0" w:space="0" w:color="auto"/>
        <w:bottom w:val="none" w:sz="0" w:space="0" w:color="auto"/>
        <w:right w:val="none" w:sz="0" w:space="0" w:color="auto"/>
      </w:divBdr>
    </w:div>
    <w:div w:id="159305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allonslareunion.com/patrimoine-reunion/visites-industrielles.html" TargetMode="Externa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www.allonslareunion.com/patrimoine-reunion/visites-botaniques.html"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hyperlink" Target="http://www.allonslareunion.com/patrimoine-reunion/visites-culturelles.html" TargetMode="External"/><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394</TotalTime>
  <Pages>1</Pages>
  <Words>2671</Words>
  <Characters>14694</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Boucicaud</dc:creator>
  <cp:keywords/>
  <dc:description/>
  <cp:lastModifiedBy>Yannick Boucicaud</cp:lastModifiedBy>
  <cp:revision>70</cp:revision>
  <dcterms:created xsi:type="dcterms:W3CDTF">2023-05-17T15:38:00Z</dcterms:created>
  <dcterms:modified xsi:type="dcterms:W3CDTF">2023-07-05T06:08:00Z</dcterms:modified>
</cp:coreProperties>
</file>