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lev"/>
          <w:rFonts w:ascii="Verdana" w:eastAsiaTheme="majorEastAsia" w:hAnsi="Verdana"/>
          <w:color w:val="000000"/>
          <w:sz w:val="23"/>
          <w:szCs w:val="23"/>
          <w:u w:val="single"/>
        </w:rPr>
        <w:t>ORGANIGRAMME UD 35 – mars 2023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Président départemental (responsable d</w:t>
      </w:r>
      <w:r w:rsidR="00181E5D">
        <w:rPr>
          <w:rFonts w:ascii="Verdana" w:hAnsi="Verdana"/>
          <w:color w:val="000000"/>
          <w:sz w:val="23"/>
          <w:szCs w:val="23"/>
        </w:rPr>
        <w:t>u secteur de SAINT MALO,</w:t>
      </w:r>
      <w:r>
        <w:rPr>
          <w:rFonts w:ascii="Verdana" w:hAnsi="Verdana"/>
          <w:color w:val="000000"/>
          <w:sz w:val="23"/>
          <w:szCs w:val="23"/>
        </w:rPr>
        <w:t xml:space="preserve"> membre du Pôle social) &gt;&gt; </w:t>
      </w:r>
      <w:r w:rsidRPr="00C178EF">
        <w:rPr>
          <w:rStyle w:val="lev"/>
          <w:rFonts w:ascii="Verdana" w:eastAsiaTheme="majorEastAsia" w:hAnsi="Verdana"/>
          <w:color w:val="EE0000"/>
          <w:sz w:val="23"/>
          <w:szCs w:val="23"/>
        </w:rPr>
        <w:t>NAVARRE Karim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</w:p>
    <w:p w:rsidR="00C178EF" w:rsidRDefault="00C178EF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</w:p>
    <w:p w:rsidR="00C178EF" w:rsidRDefault="00C178EF" w:rsidP="00C178EF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Vice-président (responsable, porte-drapeau du secteur de Fougères et membre du Pôle social) &gt;&gt; 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TRUET Rémy </w:t>
      </w:r>
    </w:p>
    <w:p w:rsidR="00C178EF" w:rsidRDefault="00C178EF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</w:p>
    <w:p w:rsidR="00C178EF" w:rsidRDefault="00C178EF" w:rsidP="00C178E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Vice-président (responsable du secteur de Montfort-sur-Meu et membre du Pôle social) &gt;&gt;   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POULAIN Rémi</w:t>
      </w:r>
    </w:p>
    <w:p w:rsidR="00C178EF" w:rsidRDefault="00C178EF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Vice-président (responsable du secteur de Redon et membre du Pôle social) &gt;&gt;                 </w:t>
      </w:r>
      <w:r w:rsidRPr="00C178EF">
        <w:rPr>
          <w:rStyle w:val="lev"/>
          <w:rFonts w:ascii="Verdana" w:eastAsiaTheme="majorEastAsia" w:hAnsi="Verdana"/>
          <w:color w:val="EE0000"/>
          <w:sz w:val="23"/>
          <w:szCs w:val="23"/>
        </w:rPr>
        <w:t>PALLARDY Christian</w:t>
      </w: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5E2E90" w:rsidRDefault="00C178EF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Vice-président</w:t>
      </w:r>
      <w:r w:rsidR="005E2E90">
        <w:rPr>
          <w:rFonts w:ascii="Verdana" w:hAnsi="Verdana"/>
          <w:color w:val="000000"/>
          <w:sz w:val="23"/>
          <w:szCs w:val="23"/>
        </w:rPr>
        <w:t xml:space="preserve"> (responsable du secteur de </w:t>
      </w:r>
      <w:r w:rsidR="00181E5D">
        <w:rPr>
          <w:rFonts w:ascii="Verdana" w:hAnsi="Verdana"/>
          <w:color w:val="000000"/>
          <w:sz w:val="23"/>
          <w:szCs w:val="23"/>
        </w:rPr>
        <w:t>RENNES</w:t>
      </w:r>
      <w:r w:rsidR="005E2E90">
        <w:rPr>
          <w:rFonts w:ascii="Verdana" w:hAnsi="Verdana"/>
          <w:color w:val="000000"/>
          <w:sz w:val="23"/>
          <w:szCs w:val="23"/>
        </w:rPr>
        <w:t xml:space="preserve"> et membre du Pôle social) </w:t>
      </w:r>
      <w:r w:rsidR="005E2E90">
        <w:rPr>
          <w:rStyle w:val="lev"/>
          <w:rFonts w:ascii="Verdana" w:eastAsiaTheme="majorEastAsia" w:hAnsi="Verdana"/>
          <w:color w:val="000000"/>
          <w:sz w:val="23"/>
          <w:szCs w:val="23"/>
        </w:rPr>
        <w:t>&gt;&gt;               </w:t>
      </w:r>
      <w:r w:rsidR="00181E5D">
        <w:rPr>
          <w:rStyle w:val="lev"/>
          <w:rFonts w:ascii="Verdana" w:eastAsiaTheme="majorEastAsia" w:hAnsi="Verdana"/>
          <w:color w:val="000000"/>
          <w:sz w:val="23"/>
          <w:szCs w:val="23"/>
        </w:rPr>
        <w:t>LE GOUIC Jean-Pol</w:t>
      </w:r>
      <w:r w:rsidR="005E2E90"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  <w:proofErr w:type="gramStart"/>
      <w:r w:rsidR="00181E5D" w:rsidRPr="00181E5D">
        <w:rPr>
          <w:rStyle w:val="lev"/>
          <w:rFonts w:ascii="Verdana" w:eastAsiaTheme="majorEastAsia" w:hAnsi="Verdana"/>
          <w:b w:val="0"/>
          <w:bCs w:val="0"/>
          <w:color w:val="000000"/>
          <w:sz w:val="23"/>
          <w:szCs w:val="23"/>
        </w:rPr>
        <w:t>Administrateur</w:t>
      </w:r>
      <w:r w:rsidR="00181E5D">
        <w:rPr>
          <w:rStyle w:val="lev"/>
          <w:rFonts w:ascii="Verdana" w:eastAsiaTheme="majorEastAsia" w:hAnsi="Verdana"/>
          <w:color w:val="000000"/>
          <w:sz w:val="23"/>
          <w:szCs w:val="23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t xml:space="preserve"> (</w:t>
      </w:r>
      <w:proofErr w:type="gramEnd"/>
      <w:r>
        <w:rPr>
          <w:rFonts w:ascii="Verdana" w:hAnsi="Verdana"/>
          <w:color w:val="000000"/>
          <w:sz w:val="23"/>
          <w:szCs w:val="23"/>
        </w:rPr>
        <w:t>responsable du Pôle social et secrétaire adjoint) &gt;&gt; 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OLLIVIER Jean</w:t>
      </w:r>
    </w:p>
    <w:p w:rsidR="00181E5D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Secrétaire &gt;&gt; 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LE BRIS Dominique</w:t>
      </w:r>
    </w:p>
    <w:p w:rsidR="00181E5D" w:rsidRDefault="00181E5D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t>Trésorière &gt;&gt; 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LE BRIS Françoise</w:t>
      </w:r>
    </w:p>
    <w:p w:rsidR="00181E5D" w:rsidRDefault="00181E5D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Verdana" w:eastAsiaTheme="majorEastAsia" w:hAnsi="Verdana"/>
          <w:color w:val="000000"/>
          <w:sz w:val="23"/>
          <w:szCs w:val="23"/>
        </w:rPr>
      </w:pP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  <w:r w:rsidRPr="00181E5D">
        <w:rPr>
          <w:rStyle w:val="lev"/>
          <w:rFonts w:ascii="Verdana" w:eastAsiaTheme="majorEastAsia" w:hAnsi="Verdana"/>
          <w:b w:val="0"/>
          <w:bCs w:val="0"/>
          <w:color w:val="000000"/>
          <w:sz w:val="23"/>
          <w:szCs w:val="23"/>
        </w:rPr>
        <w:t>Trésorier adjoint &gt;&gt;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 xml:space="preserve"> LE PAVEC Pierre</w:t>
      </w:r>
    </w:p>
    <w:p w:rsidR="00181E5D" w:rsidRDefault="00181E5D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t>Administrateur et membre du Pôle social 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&gt;&gt; ETOC Marie-Jo</w:t>
      </w: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t>Administrateur et membre du Pôle social &gt;&gt; 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LE MEUR Nicole</w:t>
      </w: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t>Administrateur 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&gt;&gt; DELAMOTTE Henri</w:t>
      </w: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t>Administrateur &gt;&gt; 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DANIELOU Josiane</w:t>
      </w: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</w:rPr>
        <w:t>Administrateur &gt;&gt; </w:t>
      </w:r>
      <w:r w:rsidR="00181E5D">
        <w:rPr>
          <w:rStyle w:val="lev"/>
          <w:rFonts w:ascii="Verdana" w:eastAsiaTheme="majorEastAsia" w:hAnsi="Verdana"/>
          <w:color w:val="000000"/>
          <w:sz w:val="23"/>
          <w:szCs w:val="23"/>
        </w:rPr>
        <w:t xml:space="preserve">GABRIELE Pasquale </w:t>
      </w:r>
    </w:p>
    <w:p w:rsidR="00181E5D" w:rsidRDefault="00181E5D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Vérificateur aux comptes </w:t>
      </w:r>
      <w:r>
        <w:rPr>
          <w:rStyle w:val="lev"/>
          <w:rFonts w:ascii="Verdana" w:eastAsiaTheme="majorEastAsia" w:hAnsi="Verdana"/>
          <w:color w:val="000000"/>
          <w:sz w:val="23"/>
          <w:szCs w:val="23"/>
        </w:rPr>
        <w:t>NAUDAIS Gilles</w:t>
      </w:r>
    </w:p>
    <w:p w:rsidR="005E2E90" w:rsidRDefault="005E2E90" w:rsidP="005E2E9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Vérificateur aux comptes </w:t>
      </w:r>
      <w:r w:rsidR="00181E5D" w:rsidRPr="00181E5D">
        <w:rPr>
          <w:rFonts w:ascii="Verdana" w:hAnsi="Verdana"/>
          <w:b/>
          <w:bCs/>
          <w:color w:val="EE0000"/>
          <w:sz w:val="23"/>
          <w:szCs w:val="23"/>
        </w:rPr>
        <w:t>GOUDARD Patrick</w:t>
      </w:r>
    </w:p>
    <w:p w:rsidR="002F6C79" w:rsidRDefault="002F6C79"/>
    <w:sectPr w:rsidR="002F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90"/>
    <w:rsid w:val="00181E5D"/>
    <w:rsid w:val="002F6C79"/>
    <w:rsid w:val="0033508E"/>
    <w:rsid w:val="005E2E90"/>
    <w:rsid w:val="009564DB"/>
    <w:rsid w:val="00C178EF"/>
    <w:rsid w:val="00E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A000"/>
  <w15:chartTrackingRefBased/>
  <w15:docId w15:val="{148C03E5-9D10-44F5-8426-B7CFD831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2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2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2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2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2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2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2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2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2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2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2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2E9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2E9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2E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2E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2E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2E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2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2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2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2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2E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2E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2E9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2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2E9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2E9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E2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35</dc:creator>
  <cp:keywords/>
  <dc:description/>
  <cp:lastModifiedBy>UD 35</cp:lastModifiedBy>
  <cp:revision>2</cp:revision>
  <dcterms:created xsi:type="dcterms:W3CDTF">2025-05-28T09:01:00Z</dcterms:created>
  <dcterms:modified xsi:type="dcterms:W3CDTF">2025-05-28T17:41:00Z</dcterms:modified>
</cp:coreProperties>
</file>